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46" w:rsidRDefault="00EA2F46" w:rsidP="00EA2F46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>
        <w:rPr>
          <w:b/>
          <w:sz w:val="28"/>
          <w:szCs w:val="28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География және табиғатты пайдалану факультеті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Тұрақты даму бойынша ЮНЕСКО кафедра</w:t>
      </w: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EA2F46" w:rsidTr="0045193F">
        <w:tc>
          <w:tcPr>
            <w:tcW w:w="4428" w:type="dxa"/>
          </w:tcPr>
          <w:p w:rsidR="00EA2F46" w:rsidRDefault="00EA2F46" w:rsidP="0045193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EA2F46" w:rsidRDefault="00EA2F46" w:rsidP="0045193F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EA2F46" w:rsidRDefault="00EA2F46" w:rsidP="0045193F">
            <w:r>
              <w:t>____________________ (</w:t>
            </w:r>
            <w:r>
              <w:rPr>
                <w:lang w:val="kk-KZ"/>
              </w:rPr>
              <w:t>қолы</w:t>
            </w:r>
            <w:r>
              <w:t>)</w:t>
            </w:r>
          </w:p>
          <w:p w:rsidR="00EA2F46" w:rsidRPr="00424B33" w:rsidRDefault="00EA2F46" w:rsidP="0045193F">
            <w:pPr>
              <w:pStyle w:val="7"/>
              <w:spacing w:before="0" w:after="0"/>
              <w:rPr>
                <w:sz w:val="28"/>
                <w:szCs w:val="28"/>
                <w:u w:val="single"/>
              </w:rPr>
            </w:pPr>
            <w:r w:rsidRPr="00424B33">
              <w:rPr>
                <w:sz w:val="28"/>
                <w:szCs w:val="28"/>
                <w:u w:val="single"/>
                <w:lang w:val="kk-KZ"/>
              </w:rPr>
              <w:t xml:space="preserve">В.Г. Сальников 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</w:t>
            </w:r>
            <w:r w:rsidR="00462575">
              <w:rPr>
                <w:b/>
                <w:sz w:val="28"/>
                <w:szCs w:val="28"/>
                <w:lang w:val="kk-KZ"/>
              </w:rPr>
              <w:t>21</w:t>
            </w:r>
            <w:r>
              <w:rPr>
                <w:b/>
                <w:sz w:val="28"/>
                <w:szCs w:val="28"/>
                <w:lang w:val="kk-KZ"/>
              </w:rPr>
              <w:t>ж</w:t>
            </w:r>
            <w:r>
              <w:rPr>
                <w:b/>
                <w:sz w:val="28"/>
                <w:szCs w:val="28"/>
              </w:rPr>
              <w:t>.</w:t>
            </w:r>
          </w:p>
          <w:p w:rsidR="00EA2F46" w:rsidRDefault="00EA2F46" w:rsidP="0045193F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:rsidR="00EA2F46" w:rsidRDefault="00EA2F46" w:rsidP="00EA2F46">
      <w:pPr>
        <w:rPr>
          <w:sz w:val="28"/>
          <w:szCs w:val="28"/>
        </w:rPr>
      </w:pPr>
    </w:p>
    <w:p w:rsidR="00EA2F46" w:rsidRPr="00462575" w:rsidRDefault="00811077" w:rsidP="00811077">
      <w:pPr>
        <w:jc w:val="center"/>
        <w:rPr>
          <w:sz w:val="32"/>
          <w:szCs w:val="28"/>
          <w:lang w:val="kk-KZ"/>
        </w:rPr>
      </w:pPr>
      <w:r w:rsidRPr="00350614">
        <w:rPr>
          <w:sz w:val="28"/>
          <w:szCs w:val="28"/>
          <w:lang w:val="kk-KZ"/>
        </w:rPr>
        <w:t xml:space="preserve"> </w:t>
      </w:r>
      <w:r w:rsidR="00462575" w:rsidRPr="00462575">
        <w:rPr>
          <w:b/>
          <w:sz w:val="28"/>
          <w:lang w:val="kk-KZ"/>
        </w:rPr>
        <w:t>«</w:t>
      </w:r>
      <w:r w:rsidR="00462575" w:rsidRPr="00462575">
        <w:rPr>
          <w:b/>
          <w:color w:val="222222"/>
          <w:sz w:val="28"/>
          <w:shd w:val="clear" w:color="auto" w:fill="FFFFFF"/>
          <w:lang w:val="kk-KZ"/>
        </w:rPr>
        <w:t>Өндірістің жағымсыз факторлары</w:t>
      </w:r>
      <w:r w:rsidR="00462575" w:rsidRPr="00462575">
        <w:rPr>
          <w:b/>
          <w:sz w:val="28"/>
          <w:lang w:val="kk-KZ"/>
        </w:rPr>
        <w:t xml:space="preserve">» </w:t>
      </w:r>
      <w:r w:rsidRPr="00462575">
        <w:rPr>
          <w:sz w:val="32"/>
          <w:szCs w:val="28"/>
          <w:lang w:val="kk-KZ"/>
        </w:rPr>
        <w:t>пәні</w:t>
      </w:r>
    </w:p>
    <w:p w:rsidR="00462575" w:rsidRPr="00462575" w:rsidRDefault="00462575" w:rsidP="00462575">
      <w:pPr>
        <w:jc w:val="center"/>
        <w:rPr>
          <w:b/>
          <w:sz w:val="28"/>
          <w:lang w:val="kk-KZ"/>
        </w:rPr>
      </w:pPr>
      <w:r w:rsidRPr="00462575">
        <w:rPr>
          <w:b/>
          <w:sz w:val="28"/>
          <w:lang w:val="kk-KZ"/>
        </w:rPr>
        <w:t xml:space="preserve">5В073100 «Қоршаған ортаны қорғау және өмір тіршілігінің қауіпсіздігі» </w:t>
      </w:r>
    </w:p>
    <w:p w:rsidR="00462575" w:rsidRPr="00462575" w:rsidRDefault="00462575" w:rsidP="00462575">
      <w:pPr>
        <w:jc w:val="center"/>
        <w:rPr>
          <w:b/>
          <w:sz w:val="28"/>
          <w:lang w:val="kk-KZ"/>
        </w:rPr>
      </w:pPr>
      <w:r w:rsidRPr="00462575">
        <w:rPr>
          <w:b/>
          <w:sz w:val="28"/>
          <w:lang w:val="kk-KZ"/>
        </w:rPr>
        <w:t>мамандығына</w:t>
      </w:r>
    </w:p>
    <w:p w:rsidR="00462575" w:rsidRPr="0034504A" w:rsidRDefault="0034504A" w:rsidP="00462575">
      <w:pPr>
        <w:jc w:val="center"/>
        <w:rPr>
          <w:b/>
          <w:lang w:val="kk-KZ"/>
        </w:rPr>
      </w:pPr>
      <w:r>
        <w:rPr>
          <w:b/>
        </w:rPr>
        <w:t>3 курс</w:t>
      </w:r>
    </w:p>
    <w:p w:rsidR="00EA2F46" w:rsidRDefault="00EA2F46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Pr="002C1479" w:rsidRDefault="00462575" w:rsidP="00EA2F46">
      <w:pPr>
        <w:jc w:val="both"/>
        <w:rPr>
          <w:color w:val="FF0000"/>
          <w:sz w:val="28"/>
          <w:szCs w:val="28"/>
          <w:lang w:val="kk-KZ"/>
        </w:rPr>
      </w:pPr>
    </w:p>
    <w:p w:rsidR="00EA2F46" w:rsidRPr="002C1479" w:rsidRDefault="00EA2F46" w:rsidP="00EA2F46">
      <w:pPr>
        <w:jc w:val="both"/>
        <w:rPr>
          <w:color w:val="FF0000"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811077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  <w:r w:rsidRPr="002C1479">
        <w:rPr>
          <w:b/>
          <w:sz w:val="28"/>
          <w:szCs w:val="28"/>
          <w:lang w:val="kk-KZ"/>
        </w:rPr>
        <w:t>Алматы 20</w:t>
      </w:r>
      <w:r w:rsidR="00462575">
        <w:rPr>
          <w:b/>
          <w:sz w:val="28"/>
          <w:szCs w:val="28"/>
          <w:lang w:val="kk-KZ"/>
        </w:rPr>
        <w:t>21</w:t>
      </w:r>
      <w:r w:rsidR="00EA2F46">
        <w:rPr>
          <w:b/>
          <w:sz w:val="28"/>
          <w:szCs w:val="28"/>
          <w:lang w:val="kk-KZ"/>
        </w:rPr>
        <w:t xml:space="preserve"> ж</w:t>
      </w:r>
      <w:r w:rsidR="00EA2F46" w:rsidRPr="002C1479">
        <w:rPr>
          <w:b/>
          <w:sz w:val="28"/>
          <w:szCs w:val="28"/>
          <w:lang w:val="kk-KZ"/>
        </w:rPr>
        <w:t>.</w:t>
      </w:r>
    </w:p>
    <w:p w:rsidR="0020412B" w:rsidRPr="002C1479" w:rsidRDefault="0020412B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jc w:val="center"/>
        <w:rPr>
          <w:b/>
          <w:bCs/>
          <w:cap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Әл-Фараби атындағы  Қазақ ұлттық университеті</w:t>
      </w:r>
    </w:p>
    <w:p w:rsidR="00811077" w:rsidRPr="00350614" w:rsidRDefault="00811077" w:rsidP="00811077">
      <w:pPr>
        <w:keepNext/>
        <w:ind w:firstLine="284"/>
        <w:jc w:val="center"/>
        <w:outlineLvl w:val="1"/>
        <w:rPr>
          <w:b/>
          <w:bC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География жәнетабиғатты пайдалану факультеті</w:t>
      </w: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ab/>
        <w:t>Тұрақты даму бойынша ЮНЕСКО кафедрасы</w:t>
      </w: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 xml:space="preserve">«5В073100»-«Қоршаған ортаны қорғау және өмір тіршілігінің қауіпсіздігі» мамандығы </w:t>
      </w:r>
    </w:p>
    <w:p w:rsidR="00811077" w:rsidRPr="00350614" w:rsidRDefault="00811077" w:rsidP="00462575">
      <w:pPr>
        <w:rPr>
          <w:sz w:val="28"/>
          <w:szCs w:val="28"/>
          <w:lang w:val="kk-KZ"/>
        </w:rPr>
      </w:pPr>
      <w:r w:rsidRPr="00462575">
        <w:rPr>
          <w:sz w:val="32"/>
          <w:szCs w:val="28"/>
          <w:lang w:val="kk-KZ"/>
        </w:rPr>
        <w:t xml:space="preserve"> </w:t>
      </w:r>
      <w:r w:rsidR="00462575" w:rsidRPr="00462575">
        <w:rPr>
          <w:sz w:val="28"/>
          <w:lang w:val="kk-KZ"/>
        </w:rPr>
        <w:t>«</w:t>
      </w:r>
      <w:r w:rsidR="00462575" w:rsidRPr="00462575">
        <w:rPr>
          <w:color w:val="222222"/>
          <w:sz w:val="28"/>
          <w:shd w:val="clear" w:color="auto" w:fill="FFFFFF"/>
          <w:lang w:val="kk-KZ"/>
        </w:rPr>
        <w:t>Өндірістің жағымсыз факторлары</w:t>
      </w:r>
      <w:r w:rsidR="00462575" w:rsidRPr="00462575">
        <w:rPr>
          <w:sz w:val="28"/>
          <w:lang w:val="kk-KZ"/>
        </w:rPr>
        <w:t>»</w:t>
      </w:r>
      <w:r w:rsidR="00462575" w:rsidRPr="00462575">
        <w:rPr>
          <w:b/>
          <w:sz w:val="28"/>
          <w:lang w:val="kk-KZ"/>
        </w:rPr>
        <w:t xml:space="preserve"> </w:t>
      </w:r>
      <w:r w:rsidRPr="00350614">
        <w:rPr>
          <w:sz w:val="28"/>
          <w:szCs w:val="28"/>
          <w:lang w:val="kk-KZ"/>
        </w:rPr>
        <w:t>пәні бойынша қорытынды емтихан бағдарламасы</w:t>
      </w:r>
    </w:p>
    <w:p w:rsidR="00811077" w:rsidRDefault="00811077" w:rsidP="00811077">
      <w:pPr>
        <w:tabs>
          <w:tab w:val="left" w:pos="3690"/>
        </w:tabs>
        <w:ind w:firstLine="284"/>
        <w:jc w:val="both"/>
        <w:rPr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3690"/>
        </w:tabs>
        <w:ind w:firstLine="284"/>
        <w:jc w:val="both"/>
        <w:rPr>
          <w:b/>
          <w:sz w:val="28"/>
          <w:szCs w:val="28"/>
          <w:lang w:val="kk-KZ"/>
        </w:rPr>
      </w:pPr>
    </w:p>
    <w:p w:rsidR="00811077" w:rsidRPr="009B5A0A" w:rsidRDefault="00811077" w:rsidP="00811077">
      <w:pPr>
        <w:pStyle w:val="a5"/>
        <w:rPr>
          <w:rFonts w:ascii="Times New Roman" w:hAnsi="Times New Roman"/>
          <w:sz w:val="36"/>
          <w:szCs w:val="28"/>
          <w:lang w:val="kk-KZ"/>
        </w:rPr>
      </w:pPr>
      <w:r w:rsidRPr="00350614">
        <w:rPr>
          <w:rFonts w:ascii="Times New Roman" w:hAnsi="Times New Roman"/>
          <w:b/>
          <w:sz w:val="28"/>
          <w:szCs w:val="28"/>
          <w:lang w:val="kk-KZ"/>
        </w:rPr>
        <w:t xml:space="preserve">Оқытушының аты-жөні, ғылыми дәрежесі, атағы, қызметі: </w:t>
      </w:r>
      <w:r w:rsidRPr="009B5A0A">
        <w:rPr>
          <w:rFonts w:ascii="Times New Roman" w:hAnsi="Times New Roman"/>
          <w:b/>
          <w:bCs/>
          <w:color w:val="000000"/>
          <w:sz w:val="32"/>
          <w:szCs w:val="15"/>
          <w:lang w:val="kk-KZ"/>
        </w:rPr>
        <w:t>Қожахан Айгүл Кәріпжанқызы</w:t>
      </w:r>
      <w:r>
        <w:rPr>
          <w:rFonts w:ascii="Times New Roman" w:hAnsi="Times New Roman"/>
          <w:sz w:val="56"/>
          <w:szCs w:val="28"/>
          <w:lang w:val="kk-KZ"/>
        </w:rPr>
        <w:t xml:space="preserve"> 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Телефондары (жұмыс, үй, ұялы байланыс): </w:t>
      </w:r>
      <w:r w:rsidRPr="00350614">
        <w:rPr>
          <w:rFonts w:ascii="Times New Roman" w:hAnsi="Times New Roman"/>
          <w:b/>
          <w:sz w:val="28"/>
          <w:szCs w:val="28"/>
          <w:lang w:val="kk-KZ"/>
        </w:rPr>
        <w:t>Тұрақты даму бойынша ЮНЕСКО кафедрасы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, каб.: № 2, телефон 8-727-377-33-34 қосымша 11-77, </w:t>
      </w:r>
      <w:r w:rsidRPr="00350614">
        <w:rPr>
          <w:rFonts w:ascii="Times New Roman" w:hAnsi="Times New Roman"/>
          <w:b/>
          <w:sz w:val="28"/>
          <w:szCs w:val="28"/>
          <w:lang w:val="de-DE"/>
        </w:rPr>
        <w:t>e-</w:t>
      </w:r>
      <w:proofErr w:type="spellStart"/>
      <w:r w:rsidRPr="00350614">
        <w:rPr>
          <w:rFonts w:ascii="Times New Roman" w:hAnsi="Times New Roman"/>
          <w:b/>
          <w:sz w:val="28"/>
          <w:szCs w:val="28"/>
          <w:lang w:val="de-DE"/>
        </w:rPr>
        <w:t>mail</w:t>
      </w:r>
      <w:proofErr w:type="spellEnd"/>
      <w:r w:rsidRPr="00350614">
        <w:rPr>
          <w:rFonts w:ascii="Times New Roman" w:hAnsi="Times New Roman"/>
          <w:b/>
          <w:sz w:val="28"/>
          <w:szCs w:val="28"/>
          <w:lang w:val="de-DE"/>
        </w:rPr>
        <w:t>: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5A0A">
        <w:rPr>
          <w:rFonts w:ascii="Times New Roman" w:hAnsi="Times New Roman"/>
          <w:color w:val="000000" w:themeColor="text1"/>
          <w:sz w:val="28"/>
          <w:lang w:val="kk-KZ"/>
        </w:rPr>
        <w:t>aigul_k@mail.ru</w:t>
      </w: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2C1479" w:rsidRPr="002C1479" w:rsidRDefault="002C1479" w:rsidP="002C1479">
      <w:pPr>
        <w:spacing w:after="29" w:line="259" w:lineRule="auto"/>
        <w:ind w:left="214"/>
        <w:rPr>
          <w:lang w:val="kk-KZ"/>
        </w:rPr>
      </w:pPr>
      <w:r>
        <w:rPr>
          <w:b/>
          <w:lang w:val="kk-KZ"/>
        </w:rPr>
        <w:t>ҚОРЫТЫНДЫ ЕМТИХАНДЫ  Ө</w:t>
      </w:r>
      <w:r w:rsidRPr="002C1479">
        <w:rPr>
          <w:b/>
          <w:lang w:val="kk-KZ"/>
        </w:rPr>
        <w:t xml:space="preserve">ТКІЗУ ЕРЕЖЕЛЕРІ </w:t>
      </w:r>
    </w:p>
    <w:p w:rsidR="002C1479" w:rsidRPr="002C1479" w:rsidRDefault="002C1479" w:rsidP="002C1479">
      <w:pPr>
        <w:pStyle w:val="1"/>
        <w:ind w:right="6"/>
        <w:rPr>
          <w:lang w:val="kk-KZ"/>
        </w:rPr>
      </w:pPr>
      <w:r w:rsidRPr="002C1479">
        <w:rPr>
          <w:lang w:val="kk-KZ"/>
        </w:rPr>
        <w:t xml:space="preserve">СИПАТТАМАСЫ </w:t>
      </w:r>
    </w:p>
    <w:p w:rsidR="002C1479" w:rsidRPr="002C1479" w:rsidRDefault="002C1479" w:rsidP="002C1479">
      <w:pPr>
        <w:spacing w:line="259" w:lineRule="auto"/>
        <w:rPr>
          <w:lang w:val="kk-KZ"/>
        </w:rPr>
      </w:pP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lang w:val="kk-KZ"/>
        </w:rPr>
        <w:t xml:space="preserve">1. Қорытынды емтиханды ӛткізу ережелері пән бойынша тестілеу ұйымдастырылатын жүйеде орналастырылатын болады:  </w:t>
      </w: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lang w:val="kk-KZ"/>
        </w:rPr>
        <w:t xml:space="preserve">- Универ жүйесіндегі, ПОӘК-дегі, «Пән бойынша қорытынды емтихан бағдарламасы» қосымша бетінде;  </w:t>
      </w:r>
    </w:p>
    <w:p w:rsidR="002C1479" w:rsidRPr="002C1479" w:rsidRDefault="002C1479" w:rsidP="002C1479">
      <w:pPr>
        <w:numPr>
          <w:ilvl w:val="0"/>
          <w:numId w:val="3"/>
        </w:numPr>
        <w:spacing w:after="13" w:line="269" w:lineRule="auto"/>
        <w:ind w:firstLine="566"/>
        <w:jc w:val="both"/>
        <w:rPr>
          <w:lang w:val="kk-KZ"/>
        </w:rPr>
      </w:pPr>
      <w:r w:rsidRPr="002C1479">
        <w:rPr>
          <w:lang w:val="kk-KZ"/>
        </w:rPr>
        <w:t>Ережелерді жүйеге жүктегеннен кейін, мессенджер чатында сту</w:t>
      </w:r>
      <w:r>
        <w:rPr>
          <w:lang w:val="kk-KZ"/>
        </w:rPr>
        <w:t>денттерге «қорытынды емтиханды  ө</w:t>
      </w:r>
      <w:r w:rsidRPr="002C1479">
        <w:rPr>
          <w:lang w:val="kk-KZ"/>
        </w:rPr>
        <w:t xml:space="preserve">ткізу ережелерімен» қандай жүйеде танысуға болатындығы туралы хабарланады.  </w:t>
      </w:r>
    </w:p>
    <w:p w:rsidR="002C1479" w:rsidRPr="002C1479" w:rsidRDefault="002C1479" w:rsidP="002C1479">
      <w:pPr>
        <w:numPr>
          <w:ilvl w:val="0"/>
          <w:numId w:val="3"/>
        </w:numPr>
        <w:spacing w:after="13" w:line="269" w:lineRule="auto"/>
        <w:ind w:firstLine="566"/>
        <w:jc w:val="both"/>
        <w:rPr>
          <w:lang w:val="kk-KZ"/>
        </w:rPr>
      </w:pPr>
      <w:r w:rsidRPr="002C1479">
        <w:rPr>
          <w:lang w:val="kk-KZ"/>
        </w:rPr>
        <w:t xml:space="preserve">Чаттағы әр студент кестемен, ережелермен, прокторинг нұсқауларының талаптарымен танысқанын растауы керек.  </w:t>
      </w:r>
    </w:p>
    <w:p w:rsidR="002C1479" w:rsidRPr="002C1479" w:rsidRDefault="002C1479" w:rsidP="002C1479">
      <w:pPr>
        <w:numPr>
          <w:ilvl w:val="0"/>
          <w:numId w:val="3"/>
        </w:numPr>
        <w:spacing w:after="13" w:line="269" w:lineRule="auto"/>
        <w:ind w:firstLine="566"/>
        <w:jc w:val="both"/>
        <w:rPr>
          <w:lang w:val="kk-KZ"/>
        </w:rPr>
      </w:pPr>
      <w:r w:rsidRPr="002C1479">
        <w:rPr>
          <w:lang w:val="kk-KZ"/>
        </w:rPr>
        <w:t xml:space="preserve">Кесте бойынша жоспарланған күні студенттерге емтихан туралы еске салынады.  </w:t>
      </w:r>
    </w:p>
    <w:p w:rsidR="002C1479" w:rsidRPr="002C1479" w:rsidRDefault="002C1479" w:rsidP="002C1479">
      <w:pPr>
        <w:tabs>
          <w:tab w:val="center" w:pos="2231"/>
          <w:tab w:val="center" w:pos="4679"/>
        </w:tabs>
        <w:spacing w:after="27" w:line="259" w:lineRule="auto"/>
        <w:rPr>
          <w:lang w:val="kk-KZ"/>
        </w:rPr>
      </w:pPr>
      <w:r w:rsidRPr="002C1479">
        <w:rPr>
          <w:rFonts w:ascii="Calibri" w:eastAsia="Calibri" w:hAnsi="Calibri" w:cs="Calibri"/>
          <w:sz w:val="22"/>
          <w:lang w:val="kk-KZ"/>
        </w:rPr>
        <w:tab/>
      </w:r>
      <w:r w:rsidRPr="002C1479">
        <w:rPr>
          <w:b/>
          <w:lang w:val="kk-KZ"/>
        </w:rPr>
        <w:t xml:space="preserve">Емтихан нысаны-тестілеу  </w:t>
      </w:r>
      <w:r w:rsidRPr="002C1479">
        <w:rPr>
          <w:b/>
          <w:lang w:val="kk-KZ"/>
        </w:rPr>
        <w:tab/>
      </w:r>
    </w:p>
    <w:p w:rsidR="0034504A" w:rsidRDefault="002C1479" w:rsidP="0034504A">
      <w:pPr>
        <w:ind w:left="-15" w:firstLine="566"/>
        <w:rPr>
          <w:lang w:val="kk-KZ"/>
        </w:rPr>
      </w:pPr>
      <w:r w:rsidRPr="002C1479">
        <w:rPr>
          <w:b/>
          <w:lang w:val="kk-KZ"/>
        </w:rPr>
        <w:t xml:space="preserve">Кімге </w:t>
      </w:r>
      <w:r w:rsidR="0034504A">
        <w:rPr>
          <w:b/>
          <w:lang w:val="kk-KZ"/>
        </w:rPr>
        <w:t>ұ</w:t>
      </w:r>
      <w:r w:rsidRPr="002C1479">
        <w:rPr>
          <w:b/>
          <w:lang w:val="kk-KZ"/>
        </w:rPr>
        <w:t>сынылады</w:t>
      </w:r>
      <w:r w:rsidRPr="002C1479">
        <w:rPr>
          <w:lang w:val="kk-KZ"/>
        </w:rPr>
        <w:t>: 3 курс студенттері, бакалавриат</w:t>
      </w:r>
      <w:r w:rsidR="00462575">
        <w:rPr>
          <w:lang w:val="kk-KZ"/>
        </w:rPr>
        <w:t>, «Қоршаған ортаны қорғау және ө</w:t>
      </w:r>
      <w:r w:rsidRPr="002C1479">
        <w:rPr>
          <w:lang w:val="kk-KZ"/>
        </w:rPr>
        <w:t xml:space="preserve">мір тіршілігінің қауіпсіздігі» мамандығы.  </w:t>
      </w:r>
      <w:r w:rsidR="00462575">
        <w:rPr>
          <w:b/>
          <w:lang w:val="kk-KZ"/>
        </w:rPr>
        <w:t>Емтиханды ө</w:t>
      </w:r>
      <w:r w:rsidRPr="002C1479">
        <w:rPr>
          <w:b/>
          <w:lang w:val="kk-KZ"/>
        </w:rPr>
        <w:t>ткізу кестесі</w:t>
      </w:r>
      <w:r w:rsidRPr="002C1479">
        <w:rPr>
          <w:lang w:val="kk-KZ"/>
        </w:rPr>
        <w:t xml:space="preserve">: кесте бойынша (кестені қарау)  </w:t>
      </w:r>
    </w:p>
    <w:p w:rsidR="002C1479" w:rsidRPr="0034504A" w:rsidRDefault="00462575" w:rsidP="0034504A">
      <w:pPr>
        <w:ind w:left="-15" w:firstLine="566"/>
        <w:rPr>
          <w:b/>
          <w:lang w:val="kk-KZ"/>
        </w:rPr>
      </w:pPr>
      <w:r>
        <w:rPr>
          <w:b/>
          <w:lang w:val="kk-KZ"/>
        </w:rPr>
        <w:t>Емтихан ө</w:t>
      </w:r>
      <w:r w:rsidR="002C1479" w:rsidRPr="002C1479">
        <w:rPr>
          <w:b/>
          <w:lang w:val="kk-KZ"/>
        </w:rPr>
        <w:t xml:space="preserve">ткізілетін платформа: </w:t>
      </w:r>
      <w:r w:rsidR="002C1479" w:rsidRPr="002C1479">
        <w:rPr>
          <w:lang w:val="kk-KZ"/>
        </w:rPr>
        <w:t xml:space="preserve">«СДО Moodle» жүйесі.  </w:t>
      </w:r>
    </w:p>
    <w:p w:rsidR="002C1479" w:rsidRPr="002C1479" w:rsidRDefault="002C1479" w:rsidP="002C1479">
      <w:pPr>
        <w:spacing w:line="259" w:lineRule="auto"/>
        <w:ind w:left="561"/>
        <w:rPr>
          <w:lang w:val="kk-KZ"/>
        </w:rPr>
      </w:pPr>
      <w:r w:rsidRPr="002C1479">
        <w:rPr>
          <w:b/>
          <w:lang w:val="kk-KZ"/>
        </w:rPr>
        <w:t>Емтихан форматы</w:t>
      </w:r>
      <w:r w:rsidRPr="002C1479">
        <w:rPr>
          <w:lang w:val="kk-KZ"/>
        </w:rPr>
        <w:t>-</w:t>
      </w:r>
      <w:r w:rsidRPr="002C1479">
        <w:rPr>
          <w:b/>
          <w:lang w:val="kk-KZ"/>
        </w:rPr>
        <w:t xml:space="preserve">онлайн. </w:t>
      </w: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b/>
          <w:lang w:val="kk-KZ"/>
        </w:rPr>
        <w:t>Емтихан шарты</w:t>
      </w:r>
      <w:r w:rsidRPr="002C1479">
        <w:rPr>
          <w:lang w:val="kk-KZ"/>
        </w:rPr>
        <w:t xml:space="preserve">: студент прокторинг бойынша нұсқаулықтың талаптарына сәйкес басталардан 30 минут бұрын дайындалуы тиіс.  </w:t>
      </w:r>
    </w:p>
    <w:p w:rsidR="002C1479" w:rsidRPr="002C1479" w:rsidRDefault="00462575" w:rsidP="002C1479">
      <w:pPr>
        <w:ind w:left="576"/>
        <w:rPr>
          <w:lang w:val="kk-KZ"/>
        </w:rPr>
      </w:pPr>
      <w:r>
        <w:rPr>
          <w:b/>
          <w:lang w:val="kk-KZ"/>
        </w:rPr>
        <w:t>Тест сұ</w:t>
      </w:r>
      <w:r w:rsidR="002C1479" w:rsidRPr="002C1479">
        <w:rPr>
          <w:b/>
          <w:lang w:val="kk-KZ"/>
        </w:rPr>
        <w:t>рақтарының саны</w:t>
      </w:r>
      <w:r w:rsidR="002C1479" w:rsidRPr="002C1479">
        <w:rPr>
          <w:lang w:val="kk-KZ"/>
        </w:rPr>
        <w:t xml:space="preserve">: 50 сұрақ (сұрақтардың жауабтары тұрады: </w:t>
      </w:r>
    </w:p>
    <w:p w:rsidR="002C1479" w:rsidRPr="002C1479" w:rsidRDefault="002C1479" w:rsidP="002C1479">
      <w:pPr>
        <w:ind w:left="-5"/>
        <w:rPr>
          <w:lang w:val="kk-KZ"/>
        </w:rPr>
      </w:pPr>
      <w:r w:rsidRPr="002C1479">
        <w:rPr>
          <w:lang w:val="kk-KZ"/>
        </w:rPr>
        <w:t xml:space="preserve">бірнеше таңдау; дұрыс /дұрыс емес; сәйкестікке; қысқа жауаптар;сандық енгізу). </w:t>
      </w: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lang w:val="kk-KZ"/>
        </w:rPr>
        <w:t xml:space="preserve">Емтихан кезіндегі тест сұрақтарының саны-тест жиынтығындағы сұрақтардың кез келген саны үшін 25 сұрақ.Билеттеравтоматтытүрдежасалады. </w:t>
      </w:r>
    </w:p>
    <w:p w:rsidR="002C1479" w:rsidRPr="002C1479" w:rsidRDefault="002C1479" w:rsidP="002C1479">
      <w:pPr>
        <w:spacing w:after="25" w:line="259" w:lineRule="auto"/>
        <w:ind w:left="561"/>
        <w:rPr>
          <w:lang w:val="kk-KZ"/>
        </w:rPr>
      </w:pPr>
      <w:r w:rsidRPr="002C1479">
        <w:rPr>
          <w:b/>
          <w:lang w:val="kk-KZ"/>
        </w:rPr>
        <w:t>Тестілеуден ӛтуді бақылау</w:t>
      </w:r>
      <w:r w:rsidRPr="002C1479">
        <w:rPr>
          <w:lang w:val="kk-KZ"/>
        </w:rPr>
        <w:t xml:space="preserve">-онлайн прокторинг.  </w:t>
      </w:r>
    </w:p>
    <w:p w:rsidR="002C1479" w:rsidRPr="002C1479" w:rsidRDefault="002C1479" w:rsidP="002C1479">
      <w:pPr>
        <w:ind w:left="-15" w:firstLine="566"/>
        <w:rPr>
          <w:lang w:val="kk-KZ"/>
        </w:rPr>
      </w:pPr>
      <w:r w:rsidRPr="002C1479">
        <w:rPr>
          <w:lang w:val="kk-KZ"/>
        </w:rPr>
        <w:t>Прокторинг технологиясы (ағылш. «proctor» – емтихан барысын бақылау). Прокторлар, аудиториядағы әдеттегі емтихан сияқты, емтиха</w:t>
      </w:r>
      <w:r w:rsidR="00462575">
        <w:rPr>
          <w:lang w:val="kk-KZ"/>
        </w:rPr>
        <w:t>н алушылардың сынақтардан адал ө</w:t>
      </w:r>
      <w:r w:rsidRPr="002C1479">
        <w:rPr>
          <w:lang w:val="kk-KZ"/>
        </w:rPr>
        <w:t xml:space="preserve">туін бақылайды: тапсырмаларды ӛздері орындайды және қосымша материалдарды пайдаланбайды. Интернеттегі нақты уақыттағы емтиханды веб-камерада маман (күндізгі </w:t>
      </w:r>
      <w:r w:rsidRPr="002C1479">
        <w:rPr>
          <w:lang w:val="kk-KZ"/>
        </w:rPr>
        <w:lastRenderedPageBreak/>
        <w:t xml:space="preserve">прокторинг) және тақырыптың жұмыс үстелін, кадрдағы адамдар санын, сыртқы дыбыстарды немесе дауыстарды, тіпті кӛру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  </w:t>
      </w:r>
    </w:p>
    <w:p w:rsidR="002C1479" w:rsidRPr="00462575" w:rsidRDefault="00462575" w:rsidP="002C1479">
      <w:pPr>
        <w:spacing w:line="259" w:lineRule="auto"/>
        <w:ind w:left="561"/>
        <w:rPr>
          <w:lang w:val="kk-KZ"/>
        </w:rPr>
      </w:pPr>
      <w:r>
        <w:rPr>
          <w:b/>
          <w:lang w:val="kk-KZ"/>
        </w:rPr>
        <w:t>Емтихан ұ</w:t>
      </w:r>
      <w:r w:rsidR="002C1479" w:rsidRPr="00462575">
        <w:rPr>
          <w:b/>
          <w:lang w:val="kk-KZ"/>
        </w:rPr>
        <w:t xml:space="preserve">зақтығы: </w:t>
      </w:r>
      <w:r w:rsidR="002C1479" w:rsidRPr="00462575">
        <w:rPr>
          <w:lang w:val="kk-KZ"/>
        </w:rPr>
        <w:t xml:space="preserve">60 минут </w:t>
      </w:r>
    </w:p>
    <w:p w:rsidR="002C1479" w:rsidRPr="00462575" w:rsidRDefault="002C1479" w:rsidP="002C1479">
      <w:pPr>
        <w:ind w:left="-15" w:firstLine="566"/>
        <w:rPr>
          <w:lang w:val="kk-KZ"/>
        </w:rPr>
      </w:pPr>
      <w:r w:rsidRPr="00462575">
        <w:rPr>
          <w:b/>
          <w:lang w:val="kk-KZ"/>
        </w:rPr>
        <w:t>Бағалау саясаты</w:t>
      </w:r>
      <w:r w:rsidRPr="00462575">
        <w:rPr>
          <w:lang w:val="kk-KZ"/>
        </w:rPr>
        <w:t xml:space="preserve">: жүйе дұрыс жауаптардың кілттері бойынша автоматты түрде тексереді,1 әрекет (тесттерді жүктеу кезінде оқытушы уақытты және әрекеттер санын қолмен қояды). </w:t>
      </w:r>
    </w:p>
    <w:p w:rsidR="002C1479" w:rsidRPr="00462575" w:rsidRDefault="002C1479" w:rsidP="002C1479">
      <w:pPr>
        <w:ind w:left="576"/>
        <w:rPr>
          <w:lang w:val="kk-KZ"/>
        </w:rPr>
      </w:pPr>
      <w:r w:rsidRPr="00462575">
        <w:rPr>
          <w:b/>
          <w:lang w:val="kk-KZ"/>
        </w:rPr>
        <w:t>Балл қою уақыты</w:t>
      </w:r>
      <w:r w:rsidRPr="00462575">
        <w:rPr>
          <w:lang w:val="kk-KZ"/>
        </w:rPr>
        <w:t xml:space="preserve">-48 сағатқа дейін. </w:t>
      </w:r>
    </w:p>
    <w:p w:rsidR="002C1479" w:rsidRPr="00462575" w:rsidRDefault="002C1479" w:rsidP="002C1479">
      <w:pPr>
        <w:ind w:left="-15" w:firstLine="566"/>
        <w:rPr>
          <w:lang w:val="kk-KZ"/>
        </w:rPr>
      </w:pPr>
      <w:r w:rsidRPr="00462575">
        <w:rPr>
          <w:b/>
          <w:lang w:val="kk-KZ"/>
        </w:rPr>
        <w:t>Ескерту:</w:t>
      </w:r>
      <w:r w:rsidRPr="00462575">
        <w:rPr>
          <w:lang w:val="kk-KZ"/>
        </w:rPr>
        <w:t xml:space="preserve"> Бейнежазба емтихан соңында, барлық емтихан алушылардың жа</w:t>
      </w:r>
      <w:r w:rsidR="00462575">
        <w:rPr>
          <w:lang w:val="kk-KZ"/>
        </w:rPr>
        <w:t>уаптары қабылданған кезде ғана ө</w:t>
      </w:r>
      <w:r w:rsidRPr="00462575">
        <w:rPr>
          <w:lang w:val="kk-KZ"/>
        </w:rPr>
        <w:t xml:space="preserve">шіріледі.  </w:t>
      </w:r>
    </w:p>
    <w:p w:rsidR="002C1479" w:rsidRPr="00462575" w:rsidRDefault="002C1479" w:rsidP="002C1479">
      <w:pPr>
        <w:ind w:left="576"/>
        <w:rPr>
          <w:lang w:val="kk-KZ"/>
        </w:rPr>
      </w:pPr>
      <w:r w:rsidRPr="00462575">
        <w:rPr>
          <w:lang w:val="kk-KZ"/>
        </w:rPr>
        <w:t xml:space="preserve">Емтихан тапсыру қорытындысы бойынша: </w:t>
      </w:r>
    </w:p>
    <w:p w:rsidR="002C1479" w:rsidRPr="00462575" w:rsidRDefault="002C1479" w:rsidP="002C1479">
      <w:pPr>
        <w:ind w:left="576"/>
        <w:rPr>
          <w:lang w:val="kk-KZ"/>
        </w:rPr>
      </w:pPr>
      <w:r w:rsidRPr="00462575">
        <w:rPr>
          <w:lang w:val="kk-KZ"/>
        </w:rPr>
        <w:t xml:space="preserve">- оқытушы немесе Комиссия емтиханға қатысушыларды аттестаттайды;  - Univer жүйесінде қорытынды ведомоске балл қояды. </w:t>
      </w:r>
    </w:p>
    <w:p w:rsidR="002C1479" w:rsidRPr="00462575" w:rsidRDefault="002C1479" w:rsidP="002C1479">
      <w:pPr>
        <w:ind w:left="-15" w:firstLine="566"/>
        <w:rPr>
          <w:lang w:val="kk-KZ"/>
        </w:rPr>
      </w:pPr>
      <w:r w:rsidRPr="00462575">
        <w:rPr>
          <w:lang w:val="kk-KZ"/>
        </w:rPr>
        <w:t>Тестілеу нәтижелері прокторинг нәтижелері бойынша қайта қаралуы мү</w:t>
      </w:r>
      <w:r w:rsidR="00462575">
        <w:rPr>
          <w:lang w:val="kk-KZ"/>
        </w:rPr>
        <w:t>мкін. Егер студент тестілеуден ө</w:t>
      </w:r>
      <w:r w:rsidRPr="00462575">
        <w:rPr>
          <w:lang w:val="kk-KZ"/>
        </w:rPr>
        <w:t xml:space="preserve">ту ережелерін бұзса, оның нәтижесі жойылады. </w:t>
      </w:r>
    </w:p>
    <w:p w:rsidR="002C1479" w:rsidRPr="00462575" w:rsidRDefault="002C1479" w:rsidP="002C1479">
      <w:pPr>
        <w:spacing w:after="33" w:line="259" w:lineRule="auto"/>
        <w:ind w:left="566"/>
        <w:rPr>
          <w:lang w:val="kk-KZ"/>
        </w:rPr>
      </w:pPr>
    </w:p>
    <w:p w:rsidR="002C1479" w:rsidRPr="00462575" w:rsidRDefault="002C1479" w:rsidP="002C1479">
      <w:pPr>
        <w:spacing w:line="259" w:lineRule="auto"/>
        <w:ind w:left="561"/>
        <w:rPr>
          <w:lang w:val="kk-KZ"/>
        </w:rPr>
      </w:pPr>
      <w:r w:rsidRPr="00462575">
        <w:rPr>
          <w:b/>
          <w:lang w:val="kk-KZ"/>
        </w:rPr>
        <w:t xml:space="preserve">Бағалау саясаты  </w:t>
      </w:r>
    </w:p>
    <w:p w:rsidR="002C1479" w:rsidRPr="00462575" w:rsidRDefault="002C1479" w:rsidP="002C1479">
      <w:pPr>
        <w:ind w:left="-15" w:firstLine="566"/>
        <w:rPr>
          <w:lang w:val="kk-KZ"/>
        </w:rPr>
      </w:pPr>
      <w:r w:rsidRPr="00462575">
        <w:rPr>
          <w:lang w:val="kk-KZ"/>
        </w:rPr>
        <w:t xml:space="preserve">Әрбір емтихан сұрағын тексеру жалпы қабылданған жүз балдық бағалау шкаласына сәйкес жүзеге асырылады: </w:t>
      </w:r>
    </w:p>
    <w:tbl>
      <w:tblPr>
        <w:tblStyle w:val="TableGrid"/>
        <w:tblW w:w="9156" w:type="dxa"/>
        <w:tblInd w:w="170" w:type="dxa"/>
        <w:tblCellMar>
          <w:top w:w="14" w:type="dxa"/>
          <w:left w:w="115" w:type="dxa"/>
          <w:right w:w="115" w:type="dxa"/>
        </w:tblCellMar>
        <w:tblLook w:val="04A0"/>
      </w:tblPr>
      <w:tblGrid>
        <w:gridCol w:w="3037"/>
        <w:gridCol w:w="6119"/>
      </w:tblGrid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jc w:val="center"/>
            </w:pPr>
            <w:r>
              <w:t>%-дықмазмұны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right="2"/>
              <w:jc w:val="center"/>
            </w:pPr>
            <w:r>
              <w:t>Дә</w:t>
            </w:r>
            <w:proofErr w:type="gramStart"/>
            <w:r>
              <w:t>ст</w:t>
            </w:r>
            <w:proofErr w:type="gramEnd"/>
            <w:r>
              <w:t>үрлі</w:t>
            </w:r>
            <w:r w:rsidR="00462575">
              <w:rPr>
                <w:lang w:val="kk-KZ"/>
              </w:rPr>
              <w:t xml:space="preserve"> </w:t>
            </w:r>
            <w:r>
              <w:t>жүйе</w:t>
            </w:r>
            <w:r w:rsidR="00462575">
              <w:rPr>
                <w:lang w:val="kk-KZ"/>
              </w:rPr>
              <w:t xml:space="preserve"> </w:t>
            </w:r>
            <w:proofErr w:type="spellStart"/>
            <w:r>
              <w:t>бойынша</w:t>
            </w:r>
            <w:proofErr w:type="spellEnd"/>
            <w:r w:rsidR="00462575">
              <w:rPr>
                <w:lang w:val="kk-KZ"/>
              </w:rPr>
              <w:t xml:space="preserve"> </w:t>
            </w:r>
            <w:r>
              <w:t>бағалау</w:t>
            </w: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7"/>
              <w:jc w:val="center"/>
            </w:pPr>
            <w:r>
              <w:t xml:space="preserve">95-100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462575" w:rsidP="009663AA">
            <w:pPr>
              <w:spacing w:line="259" w:lineRule="auto"/>
              <w:ind w:left="1"/>
              <w:jc w:val="center"/>
            </w:pPr>
            <w:r>
              <w:rPr>
                <w:lang w:val="kk-KZ"/>
              </w:rPr>
              <w:t xml:space="preserve"> Ө</w:t>
            </w:r>
            <w:r w:rsidR="002C1479">
              <w:t xml:space="preserve">те жақсы </w:t>
            </w: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90-94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85-89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1"/>
              <w:jc w:val="center"/>
            </w:pPr>
            <w:r>
              <w:t xml:space="preserve">Жақсы </w:t>
            </w: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80-84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75-79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70-74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1"/>
              <w:jc w:val="center"/>
            </w:pPr>
            <w:r>
              <w:t xml:space="preserve">Қанағаттанарлық </w:t>
            </w: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65-69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60-64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55-59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50-54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0-49 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right="1"/>
              <w:jc w:val="center"/>
            </w:pPr>
            <w:r>
              <w:t xml:space="preserve">Қанағаттанарлықсыз </w:t>
            </w:r>
          </w:p>
        </w:tc>
      </w:tr>
    </w:tbl>
    <w:p w:rsidR="002C1479" w:rsidRPr="002C1479" w:rsidRDefault="002C1479" w:rsidP="002C1479">
      <w:pPr>
        <w:spacing w:line="259" w:lineRule="auto"/>
        <w:ind w:left="566"/>
      </w:pPr>
    </w:p>
    <w:p w:rsidR="002C1479" w:rsidRPr="002C1479" w:rsidRDefault="002C1479" w:rsidP="002C1479">
      <w:pPr>
        <w:ind w:left="-15" w:firstLine="566"/>
        <w:rPr>
          <w:sz w:val="28"/>
        </w:rPr>
      </w:pPr>
      <w:proofErr w:type="spellStart"/>
      <w:r w:rsidRPr="002C1479">
        <w:rPr>
          <w:sz w:val="28"/>
        </w:rPr>
        <w:t>Емтихан</w:t>
      </w:r>
      <w:proofErr w:type="spellEnd"/>
      <w:r w:rsidRPr="002C1479">
        <w:rPr>
          <w:sz w:val="28"/>
        </w:rPr>
        <w:t xml:space="preserve"> жұмысының </w:t>
      </w:r>
      <w:proofErr w:type="spellStart"/>
      <w:r w:rsidRPr="002C1479">
        <w:rPr>
          <w:sz w:val="28"/>
        </w:rPr>
        <w:t>жалпы</w:t>
      </w:r>
      <w:proofErr w:type="spellEnd"/>
      <w:r w:rsidRPr="002C1479">
        <w:rPr>
          <w:sz w:val="28"/>
        </w:rPr>
        <w:t xml:space="preserve"> бағасы </w:t>
      </w:r>
      <w:proofErr w:type="spellStart"/>
      <w:r w:rsidRPr="002C1479">
        <w:rPr>
          <w:sz w:val="28"/>
        </w:rPr>
        <w:t>билеттегі</w:t>
      </w:r>
      <w:proofErr w:type="spellEnd"/>
      <w:r w:rsidRPr="002C1479">
        <w:rPr>
          <w:sz w:val="28"/>
        </w:rPr>
        <w:t xml:space="preserve"> барлық сұрақтардың </w:t>
      </w:r>
      <w:proofErr w:type="spellStart"/>
      <w:r w:rsidRPr="002C1479">
        <w:rPr>
          <w:sz w:val="28"/>
        </w:rPr>
        <w:t>орташа</w:t>
      </w:r>
      <w:proofErr w:type="spellEnd"/>
    </w:p>
    <w:p w:rsidR="002C1479" w:rsidRPr="002C1479" w:rsidRDefault="002C1479" w:rsidP="002C1479">
      <w:pPr>
        <w:ind w:left="-15" w:firstLine="566"/>
        <w:rPr>
          <w:sz w:val="28"/>
        </w:rPr>
      </w:pPr>
      <w:r w:rsidRPr="002C1479">
        <w:rPr>
          <w:sz w:val="28"/>
        </w:rPr>
        <w:t xml:space="preserve">арифметикалық мәні </w:t>
      </w:r>
      <w:proofErr w:type="spellStart"/>
      <w:r w:rsidRPr="002C1479">
        <w:rPr>
          <w:sz w:val="28"/>
        </w:rPr>
        <w:t>ретінде</w:t>
      </w:r>
      <w:proofErr w:type="spellEnd"/>
      <w:r w:rsidRPr="002C1479">
        <w:rPr>
          <w:sz w:val="28"/>
        </w:rPr>
        <w:t xml:space="preserve"> </w:t>
      </w:r>
      <w:proofErr w:type="spellStart"/>
      <w:r w:rsidRPr="002C1479">
        <w:rPr>
          <w:sz w:val="28"/>
        </w:rPr>
        <w:t>есептеледі</w:t>
      </w:r>
      <w:proofErr w:type="spellEnd"/>
      <w:r w:rsidRPr="002C1479">
        <w:rPr>
          <w:sz w:val="28"/>
        </w:rPr>
        <w:t xml:space="preserve">.  </w:t>
      </w: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Default="00811077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Pr="000551A8" w:rsidRDefault="00462575" w:rsidP="00462575">
      <w:pPr>
        <w:ind w:firstLine="567"/>
        <w:jc w:val="both"/>
        <w:rPr>
          <w:lang w:val="kk-KZ" w:eastAsia="ar-SA"/>
        </w:rPr>
      </w:pPr>
      <w:r w:rsidRPr="000551A8">
        <w:rPr>
          <w:b/>
          <w:lang w:val="kk-KZ" w:eastAsia="ar-SA"/>
        </w:rPr>
        <w:t xml:space="preserve">Пәннің мақсаты - </w:t>
      </w:r>
      <w:r w:rsidRPr="000551A8">
        <w:rPr>
          <w:lang w:val="kk-KZ" w:eastAsia="ar-SA"/>
        </w:rPr>
        <w:t>қызметкердің жұмыс өнімділігін қамтамасыз ету үшін өндірістің жағымсыз факторларының теориялық және тәжірибелік негіздерін игеру, зиянсыздығын және еңбек жағдайларын бағалауды білетін жас мамандарды оқыту.</w:t>
      </w:r>
    </w:p>
    <w:p w:rsidR="00462575" w:rsidRPr="000551A8" w:rsidRDefault="00462575" w:rsidP="00462575">
      <w:pPr>
        <w:tabs>
          <w:tab w:val="left" w:pos="0"/>
        </w:tabs>
        <w:ind w:firstLine="540"/>
        <w:jc w:val="both"/>
        <w:rPr>
          <w:lang w:val="kk-KZ"/>
        </w:rPr>
      </w:pPr>
    </w:p>
    <w:p w:rsidR="00462575" w:rsidRPr="000551A8" w:rsidRDefault="00462575" w:rsidP="00462575">
      <w:pPr>
        <w:jc w:val="center"/>
        <w:rPr>
          <w:b/>
          <w:lang w:val="kk-KZ"/>
        </w:rPr>
      </w:pPr>
      <w:r w:rsidRPr="000551A8">
        <w:rPr>
          <w:b/>
          <w:lang w:val="kk-KZ"/>
        </w:rPr>
        <w:t>«</w:t>
      </w:r>
      <w:r w:rsidRPr="000551A8">
        <w:rPr>
          <w:b/>
          <w:color w:val="222222"/>
          <w:shd w:val="clear" w:color="auto" w:fill="FFFFFF"/>
          <w:lang w:val="kk-KZ"/>
        </w:rPr>
        <w:t>Өндірістің жағымсыз факторлары</w:t>
      </w:r>
      <w:r w:rsidRPr="000551A8">
        <w:rPr>
          <w:b/>
          <w:lang w:val="kk-KZ"/>
        </w:rPr>
        <w:t>» пәні бойынша</w:t>
      </w:r>
    </w:p>
    <w:p w:rsidR="00462575" w:rsidRPr="000551A8" w:rsidRDefault="00462575" w:rsidP="00462575">
      <w:pPr>
        <w:jc w:val="center"/>
        <w:rPr>
          <w:b/>
          <w:lang w:val="kk-KZ"/>
        </w:rPr>
      </w:pPr>
      <w:r w:rsidRPr="000551A8">
        <w:rPr>
          <w:b/>
          <w:lang w:val="kk-KZ"/>
        </w:rPr>
        <w:t>емтихан сұрақтарының тақырыбы</w:t>
      </w:r>
    </w:p>
    <w:p w:rsidR="00462575" w:rsidRPr="000551A8" w:rsidRDefault="00462575" w:rsidP="00462575">
      <w:pPr>
        <w:jc w:val="both"/>
        <w:rPr>
          <w:b/>
          <w:lang w:val="kk-KZ"/>
        </w:rPr>
      </w:pPr>
    </w:p>
    <w:tbl>
      <w:tblPr>
        <w:tblStyle w:val="a7"/>
        <w:tblW w:w="8596" w:type="dxa"/>
        <w:jc w:val="center"/>
        <w:tblLayout w:type="fixed"/>
        <w:tblLook w:val="04A0"/>
      </w:tblPr>
      <w:tblGrid>
        <w:gridCol w:w="474"/>
        <w:gridCol w:w="8122"/>
      </w:tblGrid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1</w:t>
            </w:r>
          </w:p>
        </w:tc>
        <w:tc>
          <w:tcPr>
            <w:tcW w:w="8122" w:type="dxa"/>
            <w:shd w:val="clear" w:color="auto" w:fill="auto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85D9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kk-KZ"/>
              </w:rPr>
              <w:t>Өндіріс орындарындағы қауіпті және зиянды факторларды жіктеңіз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2</w:t>
            </w:r>
          </w:p>
        </w:tc>
        <w:tc>
          <w:tcPr>
            <w:tcW w:w="8122" w:type="dxa"/>
            <w:shd w:val="clear" w:color="auto" w:fill="auto"/>
          </w:tcPr>
          <w:p w:rsidR="00462575" w:rsidRPr="00F97822" w:rsidRDefault="00462575" w:rsidP="00F95D7C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F97822">
              <w:rPr>
                <w:color w:val="000000"/>
                <w:sz w:val="28"/>
                <w:szCs w:val="28"/>
                <w:lang w:val="kk-KZ"/>
              </w:rPr>
              <w:t xml:space="preserve">Өндірістік бақылауды жүзеге асыру да </w:t>
            </w:r>
            <w:r w:rsidRPr="004B04BA">
              <w:rPr>
                <w:color w:val="000000"/>
                <w:sz w:val="28"/>
                <w:szCs w:val="28"/>
                <w:lang w:val="kk-KZ"/>
              </w:rPr>
              <w:t xml:space="preserve">бірнеше міндеттер </w:t>
            </w:r>
            <w:r w:rsidRPr="00F97822">
              <w:rPr>
                <w:color w:val="000000"/>
                <w:sz w:val="28"/>
                <w:szCs w:val="28"/>
                <w:lang w:val="kk-KZ"/>
              </w:rPr>
              <w:t>шешіледі: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3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15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885D9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kk-KZ"/>
              </w:rPr>
              <w:t>Өнеркәсіптік қауіпсіздік саласындағы қызмет түрлері:</w:t>
            </w: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4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4B04BA">
              <w:rPr>
                <w:rFonts w:eastAsia="Calibri"/>
                <w:sz w:val="28"/>
                <w:szCs w:val="28"/>
              </w:rPr>
              <w:t xml:space="preserve">Қазақстан </w:t>
            </w:r>
            <w:proofErr w:type="spellStart"/>
            <w:r w:rsidRPr="004B04BA">
              <w:rPr>
                <w:rFonts w:eastAsia="Calibri"/>
                <w:sz w:val="28"/>
                <w:szCs w:val="28"/>
              </w:rPr>
              <w:t>Республикасы</w:t>
            </w:r>
            <w:proofErr w:type="spellEnd"/>
            <w:r w:rsidRPr="004B04BA">
              <w:rPr>
                <w:rFonts w:eastAsia="Calibri"/>
                <w:sz w:val="28"/>
                <w:szCs w:val="28"/>
              </w:rPr>
              <w:t xml:space="preserve"> еңбек заң</w:t>
            </w:r>
            <w:proofErr w:type="gramStart"/>
            <w:r w:rsidRPr="004B04BA">
              <w:rPr>
                <w:rFonts w:eastAsia="Calibri"/>
                <w:sz w:val="28"/>
                <w:szCs w:val="28"/>
              </w:rPr>
              <w:t>намасыны</w:t>
            </w:r>
            <w:proofErr w:type="gramEnd"/>
            <w:r w:rsidRPr="004B04BA">
              <w:rPr>
                <w:rFonts w:eastAsia="Calibri"/>
                <w:sz w:val="28"/>
                <w:szCs w:val="28"/>
              </w:rPr>
              <w:t>ң қағидаттары: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5</w:t>
            </w:r>
          </w:p>
        </w:tc>
        <w:tc>
          <w:tcPr>
            <w:tcW w:w="8122" w:type="dxa"/>
          </w:tcPr>
          <w:p w:rsidR="00462575" w:rsidRPr="00F97822" w:rsidRDefault="00462575" w:rsidP="00F95D7C">
            <w:pPr>
              <w:tabs>
                <w:tab w:val="left" w:pos="15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F97822">
              <w:rPr>
                <w:color w:val="000000"/>
                <w:sz w:val="28"/>
                <w:szCs w:val="28"/>
                <w:lang w:val="kk-KZ"/>
              </w:rPr>
              <w:t>1997 жылы 15 шілде қабылданған Қазақстан Республиқасының «Қоршаған ортаны қорғау туралы» заңына сәйкес бекітілген қағидалар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6</w:t>
            </w:r>
          </w:p>
        </w:tc>
        <w:tc>
          <w:tcPr>
            <w:tcW w:w="8122" w:type="dxa"/>
            <w:shd w:val="clear" w:color="auto" w:fill="FFFFFF"/>
          </w:tcPr>
          <w:p w:rsidR="00462575" w:rsidRPr="00F97822" w:rsidRDefault="00462575" w:rsidP="00F95D7C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color w:val="000000"/>
                <w:shd w:val="clear" w:color="auto" w:fill="FFFFFF"/>
                <w:lang w:val="kk-KZ"/>
              </w:rPr>
            </w:pPr>
            <w:r w:rsidRPr="00F97822">
              <w:rPr>
                <w:sz w:val="28"/>
                <w:szCs w:val="28"/>
                <w:lang w:val="kk-KZ"/>
              </w:rPr>
              <w:t>Жаңа кодекс қандай ұйымдардың еңбек стандарттарына негізделген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7</w:t>
            </w:r>
          </w:p>
        </w:tc>
        <w:tc>
          <w:tcPr>
            <w:tcW w:w="8122" w:type="dxa"/>
            <w:shd w:val="clear" w:color="auto" w:fill="FFFFFF"/>
          </w:tcPr>
          <w:p w:rsidR="00462575" w:rsidRPr="00F97822" w:rsidRDefault="00462575" w:rsidP="00F95D7C">
            <w:pPr>
              <w:shd w:val="clear" w:color="auto" w:fill="FFFFFF"/>
              <w:spacing w:before="100" w:beforeAutospacing="1" w:afterAutospacing="1"/>
              <w:jc w:val="both"/>
              <w:rPr>
                <w:color w:val="000000"/>
                <w:shd w:val="clear" w:color="auto" w:fill="FFFFFF"/>
                <w:lang w:val="kk-KZ"/>
              </w:rPr>
            </w:pPr>
            <w:r w:rsidRPr="00F97822">
              <w:rPr>
                <w:sz w:val="28"/>
                <w:szCs w:val="28"/>
                <w:lang w:val="kk-KZ"/>
              </w:rPr>
              <w:t>Пайда болатын қатерлі ісік ауруларының 75-80%-ы қандай химиялық заттардың әсерінен?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kk-KZ"/>
              </w:rPr>
            </w:pPr>
            <w:r w:rsidRPr="000551A8">
              <w:rPr>
                <w:lang w:val="kk-KZ"/>
              </w:rPr>
              <w:t>8</w:t>
            </w:r>
          </w:p>
        </w:tc>
        <w:tc>
          <w:tcPr>
            <w:tcW w:w="8122" w:type="dxa"/>
            <w:shd w:val="clear" w:color="auto" w:fill="auto"/>
          </w:tcPr>
          <w:p w:rsidR="00462575" w:rsidRPr="00F97822" w:rsidRDefault="00462575" w:rsidP="00F95D7C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F97822">
              <w:rPr>
                <w:color w:val="000000"/>
                <w:sz w:val="28"/>
                <w:szCs w:val="28"/>
                <w:lang w:val="kk-KZ"/>
              </w:rPr>
              <w:t>Қазақстан Республикасының еңбек заңнамасы қандай актілерден тұрады?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9</w:t>
            </w:r>
          </w:p>
        </w:tc>
        <w:tc>
          <w:tcPr>
            <w:tcW w:w="8122" w:type="dxa"/>
            <w:shd w:val="clear" w:color="auto" w:fill="auto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4B04BA">
              <w:rPr>
                <w:sz w:val="28"/>
                <w:szCs w:val="28"/>
              </w:rPr>
              <w:t>Қысыммен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жұмыс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істейтін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жабдықтарды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пайдалану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кезінде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br/>
            </w:r>
            <w:r w:rsidRPr="004B04BA">
              <w:rPr>
                <w:sz w:val="28"/>
                <w:szCs w:val="28"/>
              </w:rPr>
              <w:t>өнеркәсі</w:t>
            </w:r>
            <w:proofErr w:type="gramStart"/>
            <w:r w:rsidRPr="004B04BA">
              <w:rPr>
                <w:sz w:val="28"/>
                <w:szCs w:val="28"/>
              </w:rPr>
              <w:t>пт</w:t>
            </w:r>
            <w:proofErr w:type="gramEnd"/>
            <w:r w:rsidRPr="004B04BA">
              <w:rPr>
                <w:sz w:val="28"/>
                <w:szCs w:val="28"/>
              </w:rPr>
              <w:t>ік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қауіпсіздікті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қамтамасыз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ету</w:t>
            </w:r>
            <w:proofErr w:type="spellEnd"/>
            <w:r w:rsidRPr="004B04BA">
              <w:rPr>
                <w:sz w:val="28"/>
                <w:szCs w:val="28"/>
                <w:lang w:val="kk-KZ"/>
              </w:rPr>
              <w:t xml:space="preserve"> қағидаларын</w:t>
            </w:r>
            <w:r w:rsidRPr="004B04BA">
              <w:rPr>
                <w:sz w:val="28"/>
                <w:szCs w:val="28"/>
              </w:rPr>
              <w:t>да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мынадай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терминдер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пайдаланыл</w:t>
            </w:r>
            <w:proofErr w:type="spellEnd"/>
            <w:r w:rsidRPr="004B04BA">
              <w:rPr>
                <w:sz w:val="28"/>
                <w:szCs w:val="28"/>
                <w:lang w:val="kk-KZ"/>
              </w:rPr>
              <w:t>а</w:t>
            </w:r>
            <w:proofErr w:type="spellStart"/>
            <w:r w:rsidRPr="004B04BA">
              <w:rPr>
                <w:sz w:val="28"/>
                <w:szCs w:val="28"/>
              </w:rPr>
              <w:t>ды</w:t>
            </w:r>
            <w:proofErr w:type="spellEnd"/>
            <w:r w:rsidRPr="004B04BA">
              <w:rPr>
                <w:sz w:val="28"/>
                <w:szCs w:val="28"/>
                <w:lang w:val="kk-KZ"/>
              </w:rPr>
              <w:t>:</w:t>
            </w: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10</w:t>
            </w:r>
          </w:p>
        </w:tc>
        <w:tc>
          <w:tcPr>
            <w:tcW w:w="8122" w:type="dxa"/>
            <w:shd w:val="clear" w:color="auto" w:fill="auto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color w:val="000000"/>
                <w:lang w:val="kk-KZ"/>
              </w:rPr>
            </w:pPr>
            <w:r w:rsidRPr="00885D97">
              <w:rPr>
                <w:color w:val="000000"/>
                <w:sz w:val="26"/>
                <w:szCs w:val="26"/>
              </w:rPr>
              <w:t xml:space="preserve">Қазақстан </w:t>
            </w:r>
            <w:proofErr w:type="spellStart"/>
            <w:r w:rsidRPr="00885D97">
              <w:rPr>
                <w:color w:val="000000"/>
                <w:sz w:val="26"/>
                <w:szCs w:val="26"/>
              </w:rPr>
              <w:t>Республикасы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r w:rsidRPr="00885D97">
              <w:rPr>
                <w:color w:val="000000"/>
                <w:sz w:val="26"/>
                <w:szCs w:val="26"/>
              </w:rPr>
              <w:t>еңбек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885D97">
              <w:rPr>
                <w:color w:val="000000"/>
                <w:sz w:val="26"/>
                <w:szCs w:val="26"/>
              </w:rPr>
              <w:t>заңнамасының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5D97">
              <w:rPr>
                <w:color w:val="000000"/>
                <w:sz w:val="26"/>
                <w:szCs w:val="26"/>
              </w:rPr>
              <w:t>міндеттері</w:t>
            </w:r>
            <w:proofErr w:type="spellEnd"/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11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proofErr w:type="spellStart"/>
            <w:r w:rsidRPr="004B04BA">
              <w:rPr>
                <w:rFonts w:eastAsia="Calibri"/>
                <w:sz w:val="28"/>
                <w:szCs w:val="28"/>
              </w:rPr>
              <w:t>Салыстырмалы</w:t>
            </w:r>
            <w:proofErr w:type="spellEnd"/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rFonts w:eastAsia="Calibri"/>
                <w:sz w:val="28"/>
                <w:szCs w:val="28"/>
              </w:rPr>
              <w:t>ылғалдылық</w:t>
            </w:r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– </w:t>
            </w:r>
            <w:r w:rsidRPr="004B04BA">
              <w:rPr>
                <w:rFonts w:eastAsia="Calibri"/>
                <w:sz w:val="28"/>
                <w:szCs w:val="28"/>
                <w:lang w:val="kk-KZ"/>
              </w:rPr>
              <w:t>белгілі бі</w:t>
            </w:r>
            <w:proofErr w:type="gramStart"/>
            <w:r w:rsidRPr="004B04BA">
              <w:rPr>
                <w:rFonts w:eastAsia="Calibri"/>
                <w:sz w:val="28"/>
                <w:szCs w:val="28"/>
                <w:lang w:val="kk-KZ"/>
              </w:rPr>
              <w:t>р</w:t>
            </w:r>
            <w:proofErr w:type="gramEnd"/>
            <w:r w:rsidRPr="004B04BA">
              <w:rPr>
                <w:rFonts w:eastAsia="Calibri"/>
                <w:sz w:val="28"/>
                <w:szCs w:val="28"/>
                <w:lang w:val="kk-KZ"/>
              </w:rPr>
              <w:t xml:space="preserve"> температураның ауадағы фактілік су буларының мөлшері г/м 3 ;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12</w:t>
            </w:r>
          </w:p>
        </w:tc>
        <w:tc>
          <w:tcPr>
            <w:tcW w:w="8122" w:type="dxa"/>
            <w:shd w:val="clear" w:color="auto" w:fill="auto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4B04BA">
              <w:rPr>
                <w:rFonts w:eastAsia="Calibri"/>
                <w:sz w:val="28"/>
                <w:szCs w:val="28"/>
                <w:lang w:val="kk-KZ"/>
              </w:rPr>
              <w:t>Микроклимат – бұл кішігірім ашық немесе жабық кеңістіктердегі (ондаған және жүздеген метрге дейін) адам ағзасына әсер ететін ауа ортасының физикалық параметрлерінің жиынтығымен анықталатын метеорологиялық жағдайлар.</w:t>
            </w: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13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proofErr w:type="spellStart"/>
            <w:r w:rsidRPr="004B04BA">
              <w:rPr>
                <w:rFonts w:eastAsia="Calibri"/>
                <w:sz w:val="28"/>
                <w:szCs w:val="28"/>
              </w:rPr>
              <w:t>Абсолюттік</w:t>
            </w:r>
            <w:proofErr w:type="spellEnd"/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rFonts w:eastAsia="Calibri"/>
                <w:sz w:val="28"/>
                <w:szCs w:val="28"/>
              </w:rPr>
              <w:t>ылғалдылық</w:t>
            </w:r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– </w:t>
            </w:r>
            <w:proofErr w:type="spellStart"/>
            <w:r w:rsidRPr="004B04BA">
              <w:rPr>
                <w:rFonts w:eastAsia="Calibri"/>
                <w:sz w:val="28"/>
                <w:szCs w:val="28"/>
              </w:rPr>
              <w:t>абсолюттік</w:t>
            </w:r>
            <w:proofErr w:type="spellEnd"/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rFonts w:eastAsia="Calibri"/>
                <w:sz w:val="28"/>
                <w:szCs w:val="28"/>
              </w:rPr>
              <w:t>ылғалдылықтың</w:t>
            </w:r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rFonts w:eastAsia="Calibri"/>
                <w:sz w:val="28"/>
                <w:szCs w:val="28"/>
              </w:rPr>
              <w:t>максималды</w:t>
            </w:r>
            <w:proofErr w:type="spellEnd"/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rFonts w:eastAsia="Calibri"/>
                <w:sz w:val="28"/>
                <w:szCs w:val="28"/>
              </w:rPr>
              <w:t>ылғ</w:t>
            </w:r>
            <w:proofErr w:type="gramStart"/>
            <w:r w:rsidRPr="004B04BA">
              <w:rPr>
                <w:rFonts w:eastAsia="Calibri"/>
                <w:sz w:val="28"/>
                <w:szCs w:val="28"/>
              </w:rPr>
              <w:t>алдылы</w:t>
            </w:r>
            <w:proofErr w:type="gramEnd"/>
            <w:r w:rsidRPr="004B04BA">
              <w:rPr>
                <w:rFonts w:eastAsia="Calibri"/>
                <w:sz w:val="28"/>
                <w:szCs w:val="28"/>
              </w:rPr>
              <w:t>ққа</w:t>
            </w:r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rFonts w:eastAsia="Calibri"/>
                <w:sz w:val="28"/>
                <w:szCs w:val="28"/>
              </w:rPr>
              <w:t>проценттік</w:t>
            </w:r>
            <w:proofErr w:type="spellEnd"/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rFonts w:eastAsia="Calibri"/>
                <w:sz w:val="28"/>
                <w:szCs w:val="28"/>
              </w:rPr>
              <w:t>қатынасы</w:t>
            </w:r>
            <w:r w:rsidRPr="00F97822">
              <w:rPr>
                <w:rFonts w:eastAsia="Calibri"/>
                <w:sz w:val="28"/>
                <w:szCs w:val="28"/>
                <w:lang w:val="en-GB"/>
              </w:rPr>
              <w:t xml:space="preserve"> %. </w:t>
            </w:r>
            <w:r w:rsidRPr="004B04BA">
              <w:rPr>
                <w:rFonts w:eastAsia="Calibri"/>
                <w:sz w:val="28"/>
                <w:szCs w:val="28"/>
                <w:lang w:val="kk-KZ"/>
              </w:rPr>
              <w:t xml:space="preserve">   -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14</w:t>
            </w:r>
          </w:p>
        </w:tc>
        <w:tc>
          <w:tcPr>
            <w:tcW w:w="8122" w:type="dxa"/>
            <w:shd w:val="clear" w:color="auto" w:fill="auto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885D9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kk-KZ"/>
              </w:rPr>
              <w:t>өндірістік факторлар рұқсат етілген шекті деңгейіне, қауіпті деңгейіне және зиянды деңгейіне ажыратылады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15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85D97">
              <w:rPr>
                <w:rFonts w:eastAsia="Calibri"/>
                <w:color w:val="000000"/>
                <w:sz w:val="28"/>
                <w:szCs w:val="28"/>
                <w:lang w:val="kk-KZ"/>
              </w:rPr>
              <w:t>Қауіпті жағдай -  өндірістік ортаның қабылданған нормаға сәйкес келмейтін әрекет жасауы.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16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4B04BA">
              <w:rPr>
                <w:rFonts w:eastAsia="Calibri"/>
                <w:sz w:val="28"/>
                <w:szCs w:val="28"/>
                <w:lang w:val="kk-KZ"/>
              </w:rPr>
              <w:t>Жазатайым оқиға - бұл өндірісітік қауіпті факторлардың адамға әсер етуімен байланысты, жұмыс орнындағы жағдай, ал кейде зиянды өндірістік қауіпті факторлардың әсері.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17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4B04BA">
              <w:rPr>
                <w:rFonts w:eastAsia="Calibri"/>
                <w:spacing w:val="2"/>
                <w:sz w:val="28"/>
                <w:szCs w:val="28"/>
                <w:lang w:val="kk-KZ"/>
              </w:rPr>
              <w:t>Өндірістік ортаның метеорологиялық жағдайларының оңтайлы үйлесімі жайлылық деп аталады.;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lastRenderedPageBreak/>
              <w:t>18</w:t>
            </w:r>
          </w:p>
        </w:tc>
        <w:tc>
          <w:tcPr>
            <w:tcW w:w="8122" w:type="dxa"/>
          </w:tcPr>
          <w:p w:rsidR="00462575" w:rsidRPr="00F97822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proofErr w:type="gramStart"/>
            <w:r w:rsidRPr="004B04BA">
              <w:rPr>
                <w:sz w:val="28"/>
                <w:szCs w:val="28"/>
              </w:rPr>
              <w:t>Р</w:t>
            </w:r>
            <w:proofErr w:type="gramEnd"/>
            <w:r w:rsidRPr="004B04BA">
              <w:rPr>
                <w:sz w:val="28"/>
                <w:szCs w:val="28"/>
              </w:rPr>
              <w:t>ұқсат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етілген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микроклиматық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жағдайлар</w:t>
            </w:r>
            <w:r w:rsidRPr="00F97822">
              <w:rPr>
                <w:sz w:val="28"/>
                <w:szCs w:val="28"/>
                <w:lang w:val="en-GB"/>
              </w:rPr>
              <w:t xml:space="preserve"> – </w:t>
            </w:r>
            <w:r w:rsidRPr="004B04BA">
              <w:rPr>
                <w:sz w:val="28"/>
                <w:szCs w:val="28"/>
              </w:rPr>
              <w:t>ұзақ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және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жүйелі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әсер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болған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жағдайда</w:t>
            </w:r>
            <w:r w:rsidRPr="00F97822">
              <w:rPr>
                <w:sz w:val="28"/>
                <w:szCs w:val="28"/>
                <w:lang w:val="en-GB"/>
              </w:rPr>
              <w:t xml:space="preserve">, </w:t>
            </w:r>
            <w:r w:rsidRPr="004B04BA">
              <w:rPr>
                <w:sz w:val="28"/>
                <w:szCs w:val="28"/>
              </w:rPr>
              <w:t>адамның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әл</w:t>
            </w:r>
            <w:r w:rsidRPr="00F97822">
              <w:rPr>
                <w:sz w:val="28"/>
                <w:szCs w:val="28"/>
                <w:lang w:val="en-GB"/>
              </w:rPr>
              <w:t>-</w:t>
            </w:r>
            <w:r w:rsidRPr="004B04BA">
              <w:rPr>
                <w:sz w:val="28"/>
                <w:szCs w:val="28"/>
              </w:rPr>
              <w:t>ауқатының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нашарлауы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4B04BA">
              <w:rPr>
                <w:sz w:val="28"/>
                <w:szCs w:val="28"/>
              </w:rPr>
              <w:t>жергілікті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ыңғайсыздық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сезімі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және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тұтастай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алғанда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өнімділіктің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төмендеуі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мүмкін</w:t>
            </w:r>
            <w:r w:rsidRPr="00F97822">
              <w:rPr>
                <w:sz w:val="28"/>
                <w:szCs w:val="28"/>
                <w:lang w:val="en-GB"/>
              </w:rPr>
              <w:t>.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19</w:t>
            </w:r>
          </w:p>
        </w:tc>
        <w:tc>
          <w:tcPr>
            <w:tcW w:w="8122" w:type="dxa"/>
          </w:tcPr>
          <w:p w:rsidR="00462575" w:rsidRPr="00F97822" w:rsidRDefault="00462575" w:rsidP="00F95D7C">
            <w:pPr>
              <w:tabs>
                <w:tab w:val="left" w:pos="2295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4B04BA">
              <w:rPr>
                <w:sz w:val="28"/>
                <w:szCs w:val="28"/>
              </w:rPr>
              <w:t>Санитарлық</w:t>
            </w:r>
            <w:r w:rsidRPr="00F97822">
              <w:rPr>
                <w:sz w:val="28"/>
                <w:szCs w:val="28"/>
                <w:lang w:val="en-GB"/>
              </w:rPr>
              <w:t> </w:t>
            </w:r>
            <w:r w:rsidRPr="004B04BA">
              <w:rPr>
                <w:sz w:val="28"/>
                <w:szCs w:val="28"/>
              </w:rPr>
              <w:t>қызметтің</w:t>
            </w:r>
            <w:r w:rsidRPr="00F97822">
              <w:rPr>
                <w:sz w:val="28"/>
                <w:szCs w:val="28"/>
                <w:lang w:val="en-GB"/>
              </w:rPr>
              <w:t> </w:t>
            </w:r>
            <w:r w:rsidRPr="004B04BA">
              <w:rPr>
                <w:sz w:val="28"/>
                <w:szCs w:val="28"/>
              </w:rPr>
              <w:t>өнеркәсі</w:t>
            </w:r>
            <w:proofErr w:type="gramStart"/>
            <w:r w:rsidRPr="004B04BA">
              <w:rPr>
                <w:sz w:val="28"/>
                <w:szCs w:val="28"/>
              </w:rPr>
              <w:t>п</w:t>
            </w:r>
            <w:proofErr w:type="gramEnd"/>
            <w:r w:rsidRPr="00F97822">
              <w:rPr>
                <w:sz w:val="28"/>
                <w:szCs w:val="28"/>
                <w:lang w:val="en-GB"/>
              </w:rPr>
              <w:t> </w:t>
            </w:r>
            <w:r w:rsidRPr="004B04BA">
              <w:rPr>
                <w:sz w:val="28"/>
                <w:szCs w:val="28"/>
              </w:rPr>
              <w:t>қызметін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қадағалауда</w:t>
            </w:r>
            <w:r w:rsidRPr="00F97822">
              <w:rPr>
                <w:sz w:val="28"/>
                <w:szCs w:val="28"/>
                <w:lang w:val="en-GB"/>
              </w:rPr>
              <w:t>   </w:t>
            </w:r>
            <w:proofErr w:type="spellStart"/>
            <w:r w:rsidRPr="004B04BA">
              <w:rPr>
                <w:sz w:val="28"/>
                <w:szCs w:val="28"/>
              </w:rPr>
              <w:t>негізгі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алдына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қойған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мақсаты</w:t>
            </w:r>
            <w:r w:rsidRPr="00F97822">
              <w:rPr>
                <w:sz w:val="28"/>
                <w:szCs w:val="28"/>
                <w:lang w:val="en-GB"/>
              </w:rPr>
              <w:t xml:space="preserve"> -  </w:t>
            </w:r>
            <w:r w:rsidRPr="004B04BA">
              <w:rPr>
                <w:sz w:val="28"/>
                <w:szCs w:val="28"/>
              </w:rPr>
              <w:t>кәсіби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аурушаңдықтың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алдын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алуға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бағытталған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шараларды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азайту</w:t>
            </w:r>
            <w:proofErr w:type="spellEnd"/>
            <w:r w:rsidRPr="004B04BA">
              <w:rPr>
                <w:sz w:val="28"/>
                <w:szCs w:val="28"/>
                <w:lang w:val="kk-KZ"/>
              </w:rPr>
              <w:t xml:space="preserve">  болып табылады</w:t>
            </w:r>
            <w:r w:rsidRPr="00F97822">
              <w:rPr>
                <w:sz w:val="28"/>
                <w:szCs w:val="28"/>
                <w:lang w:val="en-GB"/>
              </w:rPr>
              <w:t>.  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20</w:t>
            </w:r>
          </w:p>
        </w:tc>
        <w:tc>
          <w:tcPr>
            <w:tcW w:w="8122" w:type="dxa"/>
          </w:tcPr>
          <w:p w:rsidR="00462575" w:rsidRPr="00F97822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4B04BA">
              <w:rPr>
                <w:sz w:val="28"/>
                <w:szCs w:val="28"/>
                <w:lang w:val="kk-KZ"/>
              </w:rPr>
              <w:t xml:space="preserve">Жазатайым </w:t>
            </w:r>
            <w:r w:rsidRPr="004B04BA">
              <w:rPr>
                <w:sz w:val="28"/>
                <w:szCs w:val="28"/>
              </w:rPr>
              <w:t>оқиғалардын</w:t>
            </w:r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тексеру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материалдары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кәсіпорынында</w:t>
            </w:r>
            <w:r w:rsidRPr="00F97822">
              <w:rPr>
                <w:sz w:val="28"/>
                <w:szCs w:val="28"/>
                <w:lang w:val="en-GB"/>
              </w:rPr>
              <w:t xml:space="preserve"> 35 </w:t>
            </w:r>
            <w:proofErr w:type="spellStart"/>
            <w:r w:rsidRPr="004B04BA">
              <w:rPr>
                <w:sz w:val="28"/>
                <w:szCs w:val="28"/>
              </w:rPr>
              <w:t>жыл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4B04BA">
              <w:rPr>
                <w:sz w:val="28"/>
                <w:szCs w:val="28"/>
              </w:rPr>
              <w:t>бойы</w:t>
            </w:r>
            <w:proofErr w:type="spellEnd"/>
            <w:r w:rsidRPr="00F97822">
              <w:rPr>
                <w:sz w:val="28"/>
                <w:szCs w:val="28"/>
                <w:lang w:val="en-GB"/>
              </w:rPr>
              <w:t xml:space="preserve"> </w:t>
            </w:r>
            <w:r w:rsidRPr="004B04BA">
              <w:rPr>
                <w:sz w:val="28"/>
                <w:szCs w:val="28"/>
              </w:rPr>
              <w:t>сақталынады</w:t>
            </w:r>
            <w:r w:rsidRPr="00F97822">
              <w:rPr>
                <w:sz w:val="28"/>
                <w:szCs w:val="28"/>
                <w:lang w:val="en-GB"/>
              </w:rPr>
              <w:t>.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21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885D97">
              <w:rPr>
                <w:rFonts w:eastAsia="Calibri"/>
                <w:sz w:val="28"/>
                <w:szCs w:val="28"/>
                <w:lang w:val="kk-KZ"/>
              </w:rPr>
              <w:t>Еңбек жағдайын, гигиеналық нормативтерді және профилактикалық шараларды құруға бағытталған жүйені атаңыз: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22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885D97">
              <w:rPr>
                <w:rFonts w:eastAsia="Calibri"/>
                <w:sz w:val="28"/>
                <w:szCs w:val="28"/>
                <w:lang w:val="kk-KZ"/>
              </w:rPr>
              <w:t>Өндірісті ортадағы ауаның санитарлы -гигиеналық қатынастары келесіде сипатталады: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23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85D97">
              <w:rPr>
                <w:rFonts w:eastAsia="Calibri"/>
                <w:sz w:val="28"/>
                <w:szCs w:val="28"/>
                <w:lang w:val="kk-KZ"/>
              </w:rPr>
              <w:t>Жазатайым оқиғаны арнайы тергеу жүргізілетін мерзімді көрсетіңіз: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24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85D97">
              <w:rPr>
                <w:rFonts w:eastAsia="Calibri"/>
                <w:sz w:val="28"/>
                <w:szCs w:val="28"/>
                <w:lang w:val="kk-KZ"/>
              </w:rPr>
              <w:t>Зиянды факторлардың мөлшері мен шамасы байланысты:</w:t>
            </w: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25</w:t>
            </w:r>
          </w:p>
        </w:tc>
        <w:tc>
          <w:tcPr>
            <w:tcW w:w="8122" w:type="dxa"/>
          </w:tcPr>
          <w:p w:rsidR="00462575" w:rsidRPr="00885D97" w:rsidRDefault="00462575" w:rsidP="00F95D7C">
            <w:pPr>
              <w:rPr>
                <w:rFonts w:eastAsia="Calibri"/>
                <w:sz w:val="28"/>
                <w:szCs w:val="28"/>
                <w:lang w:val="kk-KZ"/>
              </w:rPr>
            </w:pPr>
            <w:r w:rsidRPr="00885D97">
              <w:rPr>
                <w:rFonts w:eastAsia="Calibri"/>
                <w:sz w:val="28"/>
                <w:szCs w:val="28"/>
                <w:lang w:val="kk-KZ"/>
              </w:rPr>
              <w:t>Өндірістік аварияны тергеу кезінде:</w:t>
            </w:r>
          </w:p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US"/>
              </w:rPr>
            </w:pP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26</w:t>
            </w:r>
          </w:p>
        </w:tc>
        <w:tc>
          <w:tcPr>
            <w:tcW w:w="8122" w:type="dxa"/>
          </w:tcPr>
          <w:p w:rsidR="00462575" w:rsidRPr="00885D97" w:rsidRDefault="00462575" w:rsidP="00F95D7C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885D97">
              <w:rPr>
                <w:rFonts w:eastAsia="Calibri"/>
                <w:color w:val="000000"/>
                <w:sz w:val="28"/>
                <w:szCs w:val="28"/>
                <w:lang w:val="kk-KZ"/>
              </w:rPr>
              <w:t>Еңбек жағдайларындағы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885D97">
              <w:rPr>
                <w:rFonts w:eastAsia="Calibri"/>
                <w:color w:val="000000"/>
                <w:sz w:val="28"/>
                <w:szCs w:val="28"/>
                <w:lang w:val="kk-KZ"/>
              </w:rPr>
              <w:t>техникалық факторлар:</w:t>
            </w:r>
          </w:p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27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85D97">
              <w:rPr>
                <w:rFonts w:eastAsia="Calibri"/>
                <w:color w:val="000000"/>
                <w:sz w:val="28"/>
                <w:szCs w:val="28"/>
                <w:lang w:val="kk-KZ"/>
              </w:rPr>
              <w:t>Химиялық заттармен байланыс</w:t>
            </w:r>
            <w:r w:rsidRPr="00885D97">
              <w:rPr>
                <w:rFonts w:eastAsia="Calibri"/>
                <w:sz w:val="28"/>
                <w:szCs w:val="28"/>
                <w:lang w:val="kk-KZ"/>
              </w:rPr>
              <w:t xml:space="preserve">жататын </w:t>
            </w:r>
            <w:r w:rsidRPr="00885D97">
              <w:rPr>
                <w:rFonts w:eastAsia="Calibri"/>
                <w:color w:val="000000"/>
                <w:sz w:val="28"/>
                <w:szCs w:val="28"/>
                <w:lang w:val="kk-KZ"/>
              </w:rPr>
              <w:t>техникалық фактор:</w:t>
            </w: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28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US"/>
              </w:rPr>
            </w:pPr>
            <w:r w:rsidRPr="00885D97">
              <w:rPr>
                <w:color w:val="000000"/>
                <w:sz w:val="28"/>
                <w:szCs w:val="28"/>
                <w:lang w:val="kk-KZ"/>
              </w:rPr>
              <w:t>Өнеркәсіптік қауіпсіздіктің басты мақсаты: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29</w:t>
            </w:r>
          </w:p>
        </w:tc>
        <w:tc>
          <w:tcPr>
            <w:tcW w:w="8122" w:type="dxa"/>
          </w:tcPr>
          <w:p w:rsidR="00462575" w:rsidRPr="00F97822" w:rsidRDefault="00462575" w:rsidP="00F95D7C">
            <w:pP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5D97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Улы химикаттармен жұмыс жасағандағы қауіпсіздік талаптарындағы гербицид термині: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US"/>
              </w:rPr>
            </w:pPr>
            <w:r w:rsidRPr="000551A8">
              <w:rPr>
                <w:lang w:val="en-US"/>
              </w:rPr>
              <w:t>30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US"/>
              </w:rPr>
            </w:pPr>
            <w:r w:rsidRPr="004B04BA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Төмендегі әдістердің қайсысы шуылдан қорғау әдістеріне жататынын анықтаңыз: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31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en-GB"/>
              </w:rPr>
            </w:pPr>
            <w:r w:rsidRPr="005C1807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Жергілікті электр жарақаттарының түрлеріне мыналар жатады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32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spacing w:before="100" w:beforeAutospacing="1" w:after="100" w:afterAutospacing="1"/>
              <w:jc w:val="both"/>
              <w:rPr>
                <w:color w:val="000000"/>
                <w:lang w:val="kk-KZ" w:eastAsia="en-GB"/>
              </w:rPr>
            </w:pPr>
            <w:r w:rsidRPr="0081046F">
              <w:rPr>
                <w:color w:val="1A1A1A" w:themeColor="background1" w:themeShade="1A"/>
                <w:sz w:val="28"/>
                <w:szCs w:val="28"/>
                <w:lang w:val="kk-KZ"/>
              </w:rPr>
              <w:t>Қоғам қажеттіліктерін өндіру және қызмет көрсету процестерін жүзеге асыру үшін жасалатын құрал жиынтығы</w:t>
            </w:r>
          </w:p>
        </w:tc>
      </w:tr>
      <w:tr w:rsidR="00462575" w:rsidRPr="0034504A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33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spacing w:before="100" w:beforeAutospacing="1" w:after="100" w:afterAutospacing="1"/>
              <w:jc w:val="both"/>
              <w:rPr>
                <w:color w:val="000000"/>
                <w:lang w:val="kk-KZ" w:eastAsia="en-GB"/>
              </w:rPr>
            </w:pPr>
            <w:r w:rsidRPr="0081046F">
              <w:rPr>
                <w:color w:val="1A1A1A" w:themeColor="background1" w:themeShade="1A"/>
                <w:sz w:val="28"/>
                <w:szCs w:val="28"/>
                <w:lang w:val="kk-KZ"/>
              </w:rPr>
              <w:t>Әртүрлі жиіліктер мен күштері бар дыбыстардың кездейсоқ тоғысуы</w:t>
            </w:r>
          </w:p>
        </w:tc>
      </w:tr>
      <w:tr w:rsidR="00462575" w:rsidRPr="0060108C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34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1046F">
              <w:rPr>
                <w:color w:val="1A1A1A" w:themeColor="background1" w:themeShade="1A"/>
                <w:sz w:val="28"/>
                <w:szCs w:val="28"/>
                <w:lang w:val="kk-KZ"/>
              </w:rPr>
              <w:t>Атмосфераны ластайтын антропогендік көздер:</w:t>
            </w:r>
          </w:p>
        </w:tc>
      </w:tr>
      <w:tr w:rsidR="00462575" w:rsidRPr="000551A8" w:rsidTr="00F95D7C">
        <w:trPr>
          <w:jc w:val="center"/>
        </w:trPr>
        <w:tc>
          <w:tcPr>
            <w:tcW w:w="474" w:type="dxa"/>
          </w:tcPr>
          <w:p w:rsidR="00462575" w:rsidRPr="000551A8" w:rsidRDefault="00462575" w:rsidP="00F95D7C">
            <w:pPr>
              <w:spacing w:before="100" w:beforeAutospacing="1" w:afterAutospacing="1"/>
              <w:jc w:val="both"/>
              <w:rPr>
                <w:lang w:val="en-GB"/>
              </w:rPr>
            </w:pPr>
            <w:r w:rsidRPr="000551A8">
              <w:rPr>
                <w:lang w:val="en-GB"/>
              </w:rPr>
              <w:t>35</w:t>
            </w:r>
          </w:p>
        </w:tc>
        <w:tc>
          <w:tcPr>
            <w:tcW w:w="8122" w:type="dxa"/>
          </w:tcPr>
          <w:p w:rsidR="00462575" w:rsidRPr="000551A8" w:rsidRDefault="00462575" w:rsidP="00F95D7C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color w:val="000000"/>
                <w:lang w:val="kk-KZ"/>
              </w:rPr>
            </w:pPr>
            <w:r w:rsidRPr="0081046F">
              <w:rPr>
                <w:color w:val="1A1A1A" w:themeColor="background1" w:themeShade="1A"/>
                <w:sz w:val="28"/>
                <w:szCs w:val="28"/>
                <w:lang w:val="kk-KZ"/>
              </w:rPr>
              <w:t>Өндірістік жарақаттар бөлінеді:</w:t>
            </w:r>
          </w:p>
        </w:tc>
      </w:tr>
      <w:tr w:rsidR="00462575" w:rsidTr="00F95D7C">
        <w:tblPrEx>
          <w:tblLook w:val="0000"/>
        </w:tblPrEx>
        <w:trPr>
          <w:trHeight w:val="493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</w:p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  <w:r>
              <w:rPr>
                <w:b/>
                <w:lang w:val="kk-KZ"/>
              </w:rPr>
              <w:t>36</w:t>
            </w:r>
          </w:p>
        </w:tc>
        <w:tc>
          <w:tcPr>
            <w:tcW w:w="8122" w:type="dxa"/>
          </w:tcPr>
          <w:p w:rsidR="00462575" w:rsidRDefault="00462575" w:rsidP="00F95D7C">
            <w:pPr>
              <w:rPr>
                <w:rFonts w:eastAsia="Calibri"/>
                <w:b/>
                <w:lang w:val="kk-KZ"/>
              </w:rPr>
            </w:pPr>
          </w:p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  <w:r w:rsidRPr="0081046F">
              <w:rPr>
                <w:color w:val="000000"/>
                <w:sz w:val="28"/>
                <w:szCs w:val="28"/>
                <w:lang w:val="kk-KZ"/>
              </w:rPr>
              <w:t>Н-1 формасындағы акт жасалады:</w:t>
            </w:r>
          </w:p>
        </w:tc>
      </w:tr>
      <w:tr w:rsidR="00462575" w:rsidRPr="0034504A" w:rsidTr="00F95D7C">
        <w:tblPrEx>
          <w:tblLook w:val="0000"/>
        </w:tblPrEx>
        <w:trPr>
          <w:trHeight w:val="322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  <w:r>
              <w:rPr>
                <w:b/>
                <w:lang w:val="kk-KZ"/>
              </w:rPr>
              <w:t>37</w:t>
            </w:r>
          </w:p>
        </w:tc>
        <w:tc>
          <w:tcPr>
            <w:tcW w:w="8122" w:type="dxa"/>
          </w:tcPr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  <w:r w:rsidRPr="0081046F">
              <w:rPr>
                <w:color w:val="000000" w:themeColor="text1"/>
                <w:sz w:val="28"/>
                <w:szCs w:val="28"/>
                <w:lang w:val="kk-KZ"/>
              </w:rPr>
              <w:t>Жұмысшының (оператордың, жүргізушінің, слесарьдың, токарьдың) нақты жағдайдағы кәсіптік қимыл нормасына сәйкес келмейтін әрекет жасауы:</w:t>
            </w:r>
          </w:p>
        </w:tc>
      </w:tr>
      <w:tr w:rsidR="00462575" w:rsidRPr="0034504A" w:rsidTr="00F95D7C">
        <w:tblPrEx>
          <w:tblLook w:val="0000"/>
        </w:tblPrEx>
        <w:trPr>
          <w:trHeight w:val="512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  <w:r>
              <w:rPr>
                <w:b/>
                <w:lang w:val="kk-KZ"/>
              </w:rPr>
              <w:t>38</w:t>
            </w:r>
          </w:p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8122" w:type="dxa"/>
          </w:tcPr>
          <w:p w:rsidR="00462575" w:rsidRDefault="00462575" w:rsidP="00F95D7C">
            <w:pPr>
              <w:rPr>
                <w:rFonts w:eastAsia="Calibri"/>
                <w:b/>
                <w:lang w:val="kk-KZ"/>
              </w:rPr>
            </w:pPr>
            <w:r w:rsidRPr="0081046F">
              <w:rPr>
                <w:color w:val="000000" w:themeColor="text1"/>
                <w:sz w:val="28"/>
                <w:szCs w:val="28"/>
                <w:lang w:val="kk-KZ"/>
              </w:rPr>
              <w:t>Сырттан келген факторлардың әсерінен болатын жарақат:</w:t>
            </w:r>
          </w:p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</w:p>
        </w:tc>
      </w:tr>
      <w:tr w:rsidR="00462575" w:rsidRPr="0034504A" w:rsidTr="00F95D7C">
        <w:tblPrEx>
          <w:tblLook w:val="0000"/>
        </w:tblPrEx>
        <w:trPr>
          <w:trHeight w:val="549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39</w:t>
            </w:r>
          </w:p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8122" w:type="dxa"/>
          </w:tcPr>
          <w:p w:rsidR="00462575" w:rsidRDefault="00462575" w:rsidP="00F95D7C">
            <w:pPr>
              <w:jc w:val="both"/>
              <w:rPr>
                <w:rFonts w:eastAsia="Calibri"/>
                <w:b/>
                <w:lang w:val="kk-KZ"/>
              </w:rPr>
            </w:pPr>
            <w:r w:rsidRPr="0081046F">
              <w:rPr>
                <w:sz w:val="28"/>
                <w:szCs w:val="28"/>
                <w:lang w:val="kk-KZ"/>
              </w:rPr>
              <w:t>Жазатайым оқиға туралы жұмыс берушіні хабардар етеді:</w:t>
            </w:r>
          </w:p>
        </w:tc>
      </w:tr>
      <w:tr w:rsidR="00462575" w:rsidTr="00F95D7C">
        <w:tblPrEx>
          <w:tblLook w:val="0000"/>
        </w:tblPrEx>
        <w:trPr>
          <w:trHeight w:val="303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40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color w:val="000000" w:themeColor="text1"/>
                <w:sz w:val="28"/>
                <w:szCs w:val="28"/>
                <w:lang w:val="kk-KZ"/>
              </w:rPr>
              <w:t>Жұмыста табыстары үшін көтермелеу жатады:</w:t>
            </w:r>
          </w:p>
        </w:tc>
      </w:tr>
      <w:tr w:rsidR="00462575" w:rsidTr="00F95D7C">
        <w:tblPrEx>
          <w:tblLook w:val="0000"/>
        </w:tblPrEx>
        <w:trPr>
          <w:trHeight w:val="152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41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color w:val="000000" w:themeColor="text1"/>
                <w:sz w:val="28"/>
                <w:szCs w:val="28"/>
                <w:lang w:val="kk-KZ"/>
              </w:rPr>
              <w:t>Еңбек жағдайларыныңтехникалық факторының үлесі,%</w:t>
            </w:r>
          </w:p>
        </w:tc>
      </w:tr>
      <w:tr w:rsidR="00462575" w:rsidTr="00F95D7C">
        <w:tblPrEx>
          <w:tblLook w:val="0000"/>
        </w:tblPrEx>
        <w:trPr>
          <w:trHeight w:val="151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42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sz w:val="28"/>
                <w:szCs w:val="28"/>
              </w:rPr>
              <w:t>Біржұмысшыға</w:t>
            </w:r>
            <w:r w:rsidRPr="0081046F">
              <w:rPr>
                <w:sz w:val="28"/>
                <w:szCs w:val="28"/>
                <w:lang w:val="kk-KZ"/>
              </w:rPr>
              <w:t xml:space="preserve">қабылданатын </w:t>
            </w:r>
            <w:r w:rsidRPr="0081046F">
              <w:rPr>
                <w:sz w:val="28"/>
                <w:szCs w:val="28"/>
              </w:rPr>
              <w:t>өнді</w:t>
            </w:r>
            <w:proofErr w:type="gramStart"/>
            <w:r w:rsidRPr="0081046F">
              <w:rPr>
                <w:sz w:val="28"/>
                <w:szCs w:val="28"/>
              </w:rPr>
              <w:t>р</w:t>
            </w:r>
            <w:proofErr w:type="gramEnd"/>
            <w:r w:rsidRPr="0081046F">
              <w:rPr>
                <w:sz w:val="28"/>
                <w:szCs w:val="28"/>
              </w:rPr>
              <w:t>істікғимараттыңкөлемі</w:t>
            </w:r>
            <w:r w:rsidRPr="0081046F">
              <w:rPr>
                <w:sz w:val="28"/>
                <w:szCs w:val="28"/>
                <w:lang w:val="en-US"/>
              </w:rPr>
              <w:t xml:space="preserve">, </w:t>
            </w:r>
            <w:r w:rsidRPr="0081046F">
              <w:rPr>
                <w:sz w:val="28"/>
                <w:szCs w:val="28"/>
              </w:rPr>
              <w:t>м</w:t>
            </w:r>
            <w:r w:rsidRPr="0081046F">
              <w:rPr>
                <w:sz w:val="28"/>
                <w:szCs w:val="28"/>
                <w:vertAlign w:val="superscript"/>
                <w:lang w:val="kk-KZ"/>
              </w:rPr>
              <w:t>3</w:t>
            </w:r>
          </w:p>
        </w:tc>
      </w:tr>
      <w:tr w:rsidR="00462575" w:rsidRPr="0034504A" w:rsidTr="00F95D7C">
        <w:tblPrEx>
          <w:tblLook w:val="0000"/>
        </w:tblPrEx>
        <w:trPr>
          <w:trHeight w:val="152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43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sz w:val="28"/>
                <w:szCs w:val="28"/>
                <w:lang w:val="kk-KZ"/>
              </w:rPr>
              <w:t>Мекеме классы ІІ-ге жататын аймақтың өлшемі,м</w:t>
            </w:r>
          </w:p>
        </w:tc>
      </w:tr>
      <w:tr w:rsidR="00462575" w:rsidTr="00F95D7C">
        <w:tblPrEx>
          <w:tblLook w:val="0000"/>
        </w:tblPrEx>
        <w:trPr>
          <w:trHeight w:val="114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44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color w:val="000000" w:themeColor="text1"/>
                <w:sz w:val="28"/>
                <w:szCs w:val="28"/>
              </w:rPr>
              <w:t>Виброжылдамдықпенвиброүдеудіңдецибелдікдеңгейлерісәйкескелетінмөлшер</w:t>
            </w:r>
            <w:r w:rsidRPr="0081046F">
              <w:rPr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r w:rsidRPr="0081046F">
              <w:rPr>
                <w:color w:val="000000" w:themeColor="text1"/>
                <w:sz w:val="28"/>
                <w:szCs w:val="28"/>
              </w:rPr>
              <w:t>Гц</w:t>
            </w:r>
          </w:p>
        </w:tc>
      </w:tr>
      <w:tr w:rsidR="00462575" w:rsidRPr="0034504A" w:rsidTr="00F95D7C">
        <w:tblPrEx>
          <w:tblLook w:val="0000"/>
        </w:tblPrEx>
        <w:trPr>
          <w:trHeight w:val="170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45</w:t>
            </w:r>
          </w:p>
        </w:tc>
        <w:tc>
          <w:tcPr>
            <w:tcW w:w="8122" w:type="dxa"/>
          </w:tcPr>
          <w:p w:rsidR="00462575" w:rsidRPr="00A6040A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A6040A">
              <w:rPr>
                <w:rFonts w:eastAsia="Calibri"/>
                <w:sz w:val="28"/>
                <w:szCs w:val="28"/>
                <w:lang w:val="kk-KZ"/>
              </w:rPr>
              <w:t>Адамның есту мүшелері дыбыс толқындарының тербелістерін қабылдайалады</w:t>
            </w:r>
          </w:p>
        </w:tc>
      </w:tr>
      <w:tr w:rsidR="00462575" w:rsidRPr="0034504A" w:rsidTr="00F95D7C">
        <w:tblPrEx>
          <w:tblLook w:val="0000"/>
        </w:tblPrEx>
        <w:trPr>
          <w:trHeight w:val="133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46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rFonts w:eastAsia="Calibri"/>
                <w:sz w:val="28"/>
                <w:szCs w:val="28"/>
                <w:lang w:val="kk-KZ"/>
              </w:rPr>
              <w:t>Өндірістік мекемелерді III классының санитарлы қорғаныстық аймақтық өлшемі</w:t>
            </w:r>
          </w:p>
        </w:tc>
      </w:tr>
      <w:tr w:rsidR="00462575" w:rsidRPr="0034504A" w:rsidTr="00F95D7C">
        <w:tblPrEx>
          <w:tblLook w:val="0000"/>
        </w:tblPrEx>
        <w:trPr>
          <w:trHeight w:val="151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47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sz w:val="28"/>
                <w:szCs w:val="28"/>
                <w:lang w:val="kk-KZ"/>
              </w:rPr>
              <w:t>Жарылыс кезінде ыдыстағы сығылған газдың адиабаттық кеңею жұмысының мөлшерін анықтау кезінде ауа үшін адиабата көрсеткіші</w:t>
            </w:r>
          </w:p>
        </w:tc>
      </w:tr>
      <w:tr w:rsidR="00462575" w:rsidRPr="0034504A" w:rsidTr="00F95D7C">
        <w:tblPrEx>
          <w:tblLook w:val="0000"/>
        </w:tblPrEx>
        <w:trPr>
          <w:trHeight w:val="133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48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sz w:val="28"/>
                <w:szCs w:val="28"/>
                <w:lang w:val="kk-KZ"/>
              </w:rPr>
              <w:t xml:space="preserve">Қазандар мезгілінде техникалық куәландырудан ішін байқау бойынша </w:t>
            </w:r>
            <w:r w:rsidRPr="00A6040A">
              <w:rPr>
                <w:sz w:val="28"/>
                <w:szCs w:val="28"/>
                <w:lang w:val="kk-KZ"/>
              </w:rPr>
              <w:t>1 жылда</w:t>
            </w:r>
            <w:r w:rsidRPr="0081046F">
              <w:rPr>
                <w:sz w:val="28"/>
                <w:szCs w:val="28"/>
                <w:lang w:val="kk-KZ"/>
              </w:rPr>
              <w:t>өту саны</w:t>
            </w:r>
          </w:p>
        </w:tc>
      </w:tr>
      <w:tr w:rsidR="00462575" w:rsidRPr="0034504A" w:rsidTr="00F95D7C">
        <w:tblPrEx>
          <w:tblLook w:val="0000"/>
        </w:tblPrEx>
        <w:trPr>
          <w:trHeight w:val="326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49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sz w:val="28"/>
                <w:szCs w:val="28"/>
                <w:lang w:val="kk-KZ"/>
              </w:rPr>
              <w:t>Қазандар мезгілінде техникалық куәландырудан сыртқы байқау бойынша жылына өту саны</w:t>
            </w:r>
          </w:p>
        </w:tc>
      </w:tr>
      <w:tr w:rsidR="00462575" w:rsidRPr="0034504A" w:rsidTr="00F95D7C">
        <w:tblPrEx>
          <w:tblLook w:val="0000"/>
        </w:tblPrEx>
        <w:trPr>
          <w:trHeight w:val="322"/>
          <w:jc w:val="center"/>
        </w:trPr>
        <w:tc>
          <w:tcPr>
            <w:tcW w:w="474" w:type="dxa"/>
          </w:tcPr>
          <w:p w:rsidR="00462575" w:rsidRDefault="00462575" w:rsidP="00F95D7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50</w:t>
            </w:r>
          </w:p>
        </w:tc>
        <w:tc>
          <w:tcPr>
            <w:tcW w:w="8122" w:type="dxa"/>
          </w:tcPr>
          <w:p w:rsidR="00462575" w:rsidRPr="0081046F" w:rsidRDefault="00462575" w:rsidP="00F95D7C">
            <w:pPr>
              <w:jc w:val="both"/>
              <w:rPr>
                <w:sz w:val="28"/>
                <w:szCs w:val="28"/>
                <w:lang w:val="kk-KZ"/>
              </w:rPr>
            </w:pPr>
            <w:r w:rsidRPr="0081046F">
              <w:rPr>
                <w:iCs/>
                <w:sz w:val="28"/>
                <w:szCs w:val="28"/>
                <w:lang w:val="kk-KZ"/>
              </w:rPr>
              <w:t>Гидравликалық сынау жүргізгенде сынау қысымы жұмыс қысымынан осынша есе артық болуы тиіс</w:t>
            </w:r>
          </w:p>
        </w:tc>
      </w:tr>
    </w:tbl>
    <w:p w:rsidR="00462575" w:rsidRDefault="00462575" w:rsidP="00462575">
      <w:pPr>
        <w:jc w:val="both"/>
        <w:rPr>
          <w:rFonts w:eastAsia="Calibri"/>
          <w:b/>
          <w:lang w:val="kk-KZ"/>
        </w:rPr>
      </w:pPr>
    </w:p>
    <w:p w:rsidR="00462575" w:rsidRDefault="00462575" w:rsidP="00462575">
      <w:pPr>
        <w:jc w:val="both"/>
        <w:rPr>
          <w:rFonts w:eastAsia="Calibri"/>
          <w:b/>
          <w:lang w:val="kk-KZ"/>
        </w:rPr>
      </w:pPr>
    </w:p>
    <w:p w:rsidR="00462575" w:rsidRDefault="00462575" w:rsidP="00462575">
      <w:pPr>
        <w:jc w:val="both"/>
        <w:rPr>
          <w:rFonts w:eastAsia="Calibri"/>
          <w:b/>
          <w:lang w:val="kk-KZ"/>
        </w:rPr>
      </w:pPr>
    </w:p>
    <w:p w:rsidR="00462575" w:rsidRDefault="00462575" w:rsidP="00462575">
      <w:pPr>
        <w:jc w:val="both"/>
        <w:rPr>
          <w:rFonts w:eastAsia="Calibri"/>
          <w:b/>
          <w:lang w:val="kk-KZ"/>
        </w:rPr>
      </w:pPr>
    </w:p>
    <w:p w:rsidR="00462575" w:rsidRDefault="00462575" w:rsidP="00462575">
      <w:pPr>
        <w:jc w:val="both"/>
        <w:rPr>
          <w:rFonts w:eastAsia="Calibri"/>
          <w:b/>
          <w:lang w:val="kk-KZ"/>
        </w:rPr>
      </w:pPr>
    </w:p>
    <w:p w:rsidR="00462575" w:rsidRPr="00462575" w:rsidRDefault="00462575" w:rsidP="00462575">
      <w:pPr>
        <w:jc w:val="both"/>
        <w:rPr>
          <w:rFonts w:eastAsia="Calibri"/>
          <w:lang w:val="kk-KZ"/>
        </w:rPr>
      </w:pPr>
      <w:r w:rsidRPr="000551A8">
        <w:rPr>
          <w:rFonts w:eastAsia="Calibri"/>
          <w:b/>
          <w:lang w:val="kk-KZ"/>
        </w:rPr>
        <w:t>Ұсынылатын әдебиеттер</w:t>
      </w:r>
      <w:r w:rsidRPr="00462575">
        <w:rPr>
          <w:rFonts w:eastAsia="Calibri"/>
          <w:lang w:val="kk-KZ"/>
        </w:rPr>
        <w:t>:</w:t>
      </w:r>
    </w:p>
    <w:p w:rsidR="00462575" w:rsidRPr="000551A8" w:rsidRDefault="00462575" w:rsidP="00462575">
      <w:pPr>
        <w:tabs>
          <w:tab w:val="center" w:pos="4677"/>
        </w:tabs>
        <w:jc w:val="both"/>
        <w:outlineLvl w:val="6"/>
        <w:rPr>
          <w:bCs/>
          <w:lang w:val="kk-KZ"/>
        </w:rPr>
      </w:pPr>
      <w:r w:rsidRPr="000551A8">
        <w:rPr>
          <w:bCs/>
          <w:lang w:val="kk-KZ"/>
        </w:rPr>
        <w:t>1.«Еңбек қорғау» Жаданов Н, Құдайбергенов Н., «Фолиант» баспасы, 2008</w:t>
      </w:r>
    </w:p>
    <w:p w:rsidR="00462575" w:rsidRPr="000551A8" w:rsidRDefault="00462575" w:rsidP="00462575">
      <w:pPr>
        <w:tabs>
          <w:tab w:val="center" w:pos="4677"/>
        </w:tabs>
        <w:jc w:val="both"/>
        <w:outlineLvl w:val="6"/>
        <w:rPr>
          <w:bCs/>
          <w:lang w:val="kk-KZ"/>
        </w:rPr>
      </w:pPr>
      <w:r w:rsidRPr="000551A8">
        <w:rPr>
          <w:bCs/>
          <w:lang w:val="kk-KZ"/>
        </w:rPr>
        <w:t>2.«Қауіпсіздік техникасы» Әбдіров А., Сейфуллина Ғ., «Фолиант»</w:t>
      </w:r>
      <w:r>
        <w:rPr>
          <w:bCs/>
          <w:lang w:val="kk-KZ"/>
        </w:rPr>
        <w:t xml:space="preserve"> баспасы, Астана 2017</w:t>
      </w:r>
    </w:p>
    <w:p w:rsidR="00462575" w:rsidRPr="000551A8" w:rsidRDefault="00462575" w:rsidP="00462575">
      <w:pPr>
        <w:tabs>
          <w:tab w:val="center" w:pos="4677"/>
        </w:tabs>
        <w:jc w:val="both"/>
        <w:outlineLvl w:val="6"/>
        <w:rPr>
          <w:bCs/>
          <w:lang w:val="kk-KZ"/>
        </w:rPr>
      </w:pPr>
      <w:r w:rsidRPr="000551A8">
        <w:rPr>
          <w:bCs/>
          <w:lang w:val="kk-KZ"/>
        </w:rPr>
        <w:t>3. Азаматтық қорғаныс туралы. Қазақстан Республикасының 2014 жылғы 11 сәуірдегі № 189-V ЗРК Заңы / Қазақстан Республикасының нормативтік құқықтық актілерінің ақпараттық-құқықтық жүйесі «жетілдірілген». URL: htpp: //adilet.zan.kz.</w:t>
      </w:r>
    </w:p>
    <w:p w:rsidR="00462575" w:rsidRPr="000551A8" w:rsidRDefault="00462575" w:rsidP="00462575">
      <w:pPr>
        <w:tabs>
          <w:tab w:val="center" w:pos="4677"/>
        </w:tabs>
        <w:jc w:val="both"/>
        <w:outlineLvl w:val="6"/>
        <w:rPr>
          <w:bCs/>
          <w:lang w:val="kk-KZ"/>
        </w:rPr>
      </w:pPr>
      <w:r w:rsidRPr="000551A8">
        <w:rPr>
          <w:bCs/>
          <w:lang w:val="kk-KZ"/>
        </w:rPr>
        <w:t>4. «Техникалық реттеу туралы» Қазақстан Республикасының 2004 жылғы 9 қарашадағы Заңы</w:t>
      </w:r>
    </w:p>
    <w:p w:rsidR="00462575" w:rsidRPr="000551A8" w:rsidRDefault="00462575" w:rsidP="00462575">
      <w:pPr>
        <w:tabs>
          <w:tab w:val="center" w:pos="4677"/>
        </w:tabs>
        <w:jc w:val="both"/>
        <w:outlineLvl w:val="6"/>
        <w:rPr>
          <w:bCs/>
          <w:lang w:val="kk-KZ"/>
        </w:rPr>
      </w:pPr>
      <w:r w:rsidRPr="000551A8">
        <w:rPr>
          <w:bCs/>
          <w:lang w:val="kk-KZ"/>
        </w:rPr>
        <w:t>5. Санитарлық ережелер «Ғимараттарға қойылатын санитарлық-эпидемиологиялық талаптар</w:t>
      </w:r>
    </w:p>
    <w:p w:rsidR="00462575" w:rsidRDefault="00462575" w:rsidP="00462575">
      <w:pPr>
        <w:tabs>
          <w:tab w:val="center" w:pos="4677"/>
        </w:tabs>
        <w:jc w:val="both"/>
        <w:outlineLvl w:val="6"/>
        <w:rPr>
          <w:bCs/>
          <w:lang w:val="kk-KZ"/>
        </w:rPr>
      </w:pPr>
      <w:r w:rsidRPr="000551A8">
        <w:rPr>
          <w:bCs/>
          <w:lang w:val="kk-KZ"/>
        </w:rPr>
        <w:t xml:space="preserve">6. «Өндірістік объектілерді еңбек жағдайлары бойынша міндетті мерзімді сертификаттау ережесі» 2015 жылғы 28 желтоқсандағы № 1057. </w:t>
      </w:r>
    </w:p>
    <w:p w:rsidR="00462575" w:rsidRPr="000551A8" w:rsidRDefault="00462575" w:rsidP="00462575">
      <w:pPr>
        <w:tabs>
          <w:tab w:val="center" w:pos="4677"/>
        </w:tabs>
        <w:jc w:val="both"/>
        <w:outlineLvl w:val="6"/>
        <w:rPr>
          <w:bCs/>
          <w:lang w:val="kk-KZ"/>
        </w:rPr>
      </w:pPr>
    </w:p>
    <w:p w:rsidR="00462575" w:rsidRPr="000551A8" w:rsidRDefault="00462575" w:rsidP="00462575">
      <w:pPr>
        <w:tabs>
          <w:tab w:val="left" w:pos="142"/>
          <w:tab w:val="left" w:pos="284"/>
        </w:tabs>
        <w:jc w:val="both"/>
        <w:rPr>
          <w:color w:val="000000"/>
          <w:lang w:val="kk-KZ"/>
        </w:rPr>
      </w:pPr>
      <w:r>
        <w:rPr>
          <w:sz w:val="28"/>
          <w:szCs w:val="28"/>
          <w:lang w:val="kk-KZ"/>
        </w:rPr>
        <w:t>7</w:t>
      </w:r>
      <w:r w:rsidRPr="000551A8">
        <w:rPr>
          <w:bCs/>
          <w:lang w:val="kk-KZ"/>
        </w:rPr>
        <w:t>Тіршілік қауіпсіздігі" курсы бойынша жоғары оқу орындары студенттеріне арналған оқу құралы</w:t>
      </w:r>
      <w:r w:rsidRPr="000551A8">
        <w:rPr>
          <w:lang w:val="kk-KZ"/>
        </w:rPr>
        <w:t>/ ҚР төтенше жағдайлар жөніндегі агенттігі, Төтенше жағдайлар және Азаматтық қорғаныс Республикалық курстары; [Құраст. А. А. Суровцев, Е. Н. Мельников, С. В. Малеваный және т. б.].- Алматы: [Б. ж.], 2003.</w:t>
      </w:r>
    </w:p>
    <w:p w:rsidR="00462575" w:rsidRPr="000551A8" w:rsidRDefault="00462575" w:rsidP="00462575">
      <w:pPr>
        <w:tabs>
          <w:tab w:val="left" w:pos="142"/>
          <w:tab w:val="left" w:pos="284"/>
        </w:tabs>
        <w:contextualSpacing/>
        <w:jc w:val="both"/>
        <w:rPr>
          <w:lang w:val="kk-KZ"/>
        </w:rPr>
      </w:pPr>
      <w:r>
        <w:rPr>
          <w:lang w:val="kk-KZ"/>
        </w:rPr>
        <w:t>8.</w:t>
      </w:r>
      <w:bookmarkStart w:id="0" w:name="_GoBack"/>
      <w:bookmarkEnd w:id="0"/>
      <w:r w:rsidRPr="000551A8">
        <w:rPr>
          <w:lang w:val="kk-KZ"/>
        </w:rPr>
        <w:t>Гридин, А.Д. Охрана труда и безопасность на вредных и опасных производствах / А.Д. Гридин. — М.: Альфа-Пресс, 2011. — 160 c.</w:t>
      </w: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Pr="00350614" w:rsidRDefault="00462575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</w:rPr>
      </w:pP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 w:eastAsia="ko-KR"/>
        </w:rPr>
        <w:t>Кафедра меңгерушісі</w:t>
      </w:r>
      <w:r w:rsidRPr="00350614">
        <w:rPr>
          <w:sz w:val="28"/>
          <w:szCs w:val="28"/>
          <w:lang w:val="kk-KZ"/>
        </w:rPr>
        <w:t xml:space="preserve">                                 </w:t>
      </w:r>
      <w:r>
        <w:rPr>
          <w:sz w:val="28"/>
          <w:szCs w:val="28"/>
          <w:lang w:val="kk-KZ"/>
        </w:rPr>
        <w:t xml:space="preserve">                              </w:t>
      </w:r>
      <w:r w:rsidRPr="00350614">
        <w:rPr>
          <w:sz w:val="28"/>
          <w:szCs w:val="28"/>
          <w:lang w:val="kk-KZ"/>
        </w:rPr>
        <w:t xml:space="preserve">   Базарбаева Т.А.</w:t>
      </w: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</w:p>
    <w:p w:rsidR="00811077" w:rsidRPr="00350614" w:rsidRDefault="00811077" w:rsidP="00811077">
      <w:pPr>
        <w:autoSpaceDE w:val="0"/>
        <w:autoSpaceDN w:val="0"/>
        <w:ind w:firstLine="284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 xml:space="preserve">Дәріс оқушы                                                                           </w:t>
      </w:r>
      <w:r>
        <w:rPr>
          <w:sz w:val="28"/>
          <w:szCs w:val="28"/>
          <w:lang w:val="kk-KZ"/>
        </w:rPr>
        <w:t xml:space="preserve">    </w:t>
      </w:r>
      <w:r w:rsidRPr="00350614">
        <w:rPr>
          <w:sz w:val="28"/>
          <w:szCs w:val="28"/>
          <w:lang w:val="kk-KZ"/>
        </w:rPr>
        <w:t xml:space="preserve">  </w:t>
      </w:r>
      <w:r w:rsidRPr="009B5A0A">
        <w:rPr>
          <w:bCs/>
          <w:color w:val="000000"/>
          <w:sz w:val="28"/>
          <w:szCs w:val="15"/>
          <w:lang w:val="kk-KZ"/>
        </w:rPr>
        <w:t>Қожахан А.К</w:t>
      </w: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D2355E" w:rsidRDefault="00811077">
      <w:pPr>
        <w:rPr>
          <w:sz w:val="28"/>
          <w:szCs w:val="28"/>
          <w:lang w:val="kk-KZ"/>
        </w:rPr>
      </w:pPr>
    </w:p>
    <w:sectPr w:rsidR="00811077" w:rsidRPr="00D2355E" w:rsidSect="0025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E57"/>
    <w:multiLevelType w:val="hybridMultilevel"/>
    <w:tmpl w:val="7210579E"/>
    <w:lvl w:ilvl="0" w:tplc="9802F5FC">
      <w:start w:val="40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2BA7397"/>
    <w:multiLevelType w:val="multilevel"/>
    <w:tmpl w:val="22BA73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34AB1"/>
    <w:multiLevelType w:val="hybridMultilevel"/>
    <w:tmpl w:val="699E6A10"/>
    <w:lvl w:ilvl="0" w:tplc="54E069E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38B13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26DC7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A04D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66426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443B1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AA2C3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F6D41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4A512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E2E"/>
    <w:rsid w:val="00124E2E"/>
    <w:rsid w:val="00155B9A"/>
    <w:rsid w:val="001715DD"/>
    <w:rsid w:val="001D480C"/>
    <w:rsid w:val="001E5B76"/>
    <w:rsid w:val="0020412B"/>
    <w:rsid w:val="00237B6E"/>
    <w:rsid w:val="00252EF0"/>
    <w:rsid w:val="0027634B"/>
    <w:rsid w:val="002B0012"/>
    <w:rsid w:val="002C1479"/>
    <w:rsid w:val="002D1613"/>
    <w:rsid w:val="0034504A"/>
    <w:rsid w:val="003669FD"/>
    <w:rsid w:val="00462575"/>
    <w:rsid w:val="004C1137"/>
    <w:rsid w:val="00566DFB"/>
    <w:rsid w:val="00664F22"/>
    <w:rsid w:val="00747BF0"/>
    <w:rsid w:val="007A3AC1"/>
    <w:rsid w:val="00811077"/>
    <w:rsid w:val="009935EF"/>
    <w:rsid w:val="00A47B05"/>
    <w:rsid w:val="00D2355E"/>
    <w:rsid w:val="00D6737F"/>
    <w:rsid w:val="00EA2F46"/>
    <w:rsid w:val="00EF1190"/>
    <w:rsid w:val="00F22B9A"/>
    <w:rsid w:val="00F72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2F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EA2F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9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EA2F4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2F4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EA2F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EA2F4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EA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A2F4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A2F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237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237B6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669F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0pt">
    <w:name w:val="Основной текст + Не полужирный;Интервал 0 pt"/>
    <w:basedOn w:val="a0"/>
    <w:rsid w:val="008110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kk-KZ"/>
    </w:rPr>
  </w:style>
  <w:style w:type="table" w:customStyle="1" w:styleId="TableGrid">
    <w:name w:val="TableGrid"/>
    <w:rsid w:val="002C14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4625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9967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Базарбаева Турсынкул</dc:creator>
  <cp:lastModifiedBy>Admin</cp:lastModifiedBy>
  <cp:revision>2</cp:revision>
  <dcterms:created xsi:type="dcterms:W3CDTF">2021-03-25T15:44:00Z</dcterms:created>
  <dcterms:modified xsi:type="dcterms:W3CDTF">2021-03-25T15:44:00Z</dcterms:modified>
</cp:coreProperties>
</file>